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E7" w:rsidRDefault="00050C11">
      <w:pPr>
        <w:tabs>
          <w:tab w:val="left" w:pos="420"/>
        </w:tabs>
        <w:jc w:val="center"/>
        <w:rPr>
          <w:rFonts w:ascii="仿宋" w:eastAsia="仿宋" w:hAnsi="仿宋"/>
          <w:b/>
          <w:bCs/>
          <w:shadow/>
          <w:color w:val="000000"/>
          <w:spacing w:val="40"/>
          <w:sz w:val="44"/>
          <w:szCs w:val="44"/>
        </w:rPr>
      </w:pPr>
      <w:r>
        <w:rPr>
          <w:rFonts w:ascii="仿宋" w:eastAsia="仿宋" w:hAnsi="仿宋" w:hint="eastAsia"/>
          <w:b/>
          <w:bCs/>
          <w:shadow/>
          <w:color w:val="000000"/>
          <w:spacing w:val="40"/>
          <w:sz w:val="44"/>
          <w:szCs w:val="44"/>
        </w:rPr>
        <w:t>合肥市第八中学</w:t>
      </w:r>
    </w:p>
    <w:p w:rsidR="00402EE7" w:rsidRDefault="00050C11">
      <w:pPr>
        <w:tabs>
          <w:tab w:val="left" w:pos="420"/>
        </w:tabs>
        <w:jc w:val="center"/>
        <w:rPr>
          <w:rFonts w:ascii="仿宋" w:eastAsia="仿宋" w:hAnsi="仿宋"/>
          <w:b/>
          <w:bCs/>
          <w:shadow/>
          <w:color w:val="000000"/>
          <w:spacing w:val="40"/>
          <w:sz w:val="44"/>
          <w:szCs w:val="44"/>
        </w:rPr>
      </w:pPr>
      <w:r>
        <w:rPr>
          <w:rFonts w:ascii="仿宋" w:eastAsia="仿宋" w:hAnsi="仿宋" w:hint="eastAsia"/>
          <w:b/>
          <w:bCs/>
          <w:shadow/>
          <w:color w:val="000000"/>
          <w:spacing w:val="40"/>
          <w:sz w:val="44"/>
          <w:szCs w:val="44"/>
        </w:rPr>
        <w:t>招标文件</w:t>
      </w:r>
    </w:p>
    <w:p w:rsidR="00402EE7" w:rsidRDefault="00050C11" w:rsidP="008F41F6">
      <w:pPr>
        <w:tabs>
          <w:tab w:val="left" w:pos="420"/>
        </w:tabs>
        <w:spacing w:beforeLines="600"/>
        <w:rPr>
          <w:rFonts w:ascii="仿宋" w:eastAsia="仿宋" w:hAnsi="仿宋"/>
          <w:bCs/>
          <w:color w:val="000000"/>
          <w:sz w:val="30"/>
          <w:szCs w:val="30"/>
        </w:rPr>
      </w:pPr>
      <w:r>
        <w:rPr>
          <w:rFonts w:ascii="仿宋" w:eastAsia="仿宋" w:hAnsi="仿宋" w:hint="eastAsia"/>
          <w:bCs/>
          <w:color w:val="000000"/>
          <w:sz w:val="30"/>
          <w:szCs w:val="30"/>
        </w:rPr>
        <w:t xml:space="preserve">项目名称: </w:t>
      </w:r>
      <w:r w:rsidR="00D144B8">
        <w:rPr>
          <w:rFonts w:ascii="仿宋" w:eastAsia="仿宋" w:hAnsi="仿宋" w:hint="eastAsia"/>
          <w:bCs/>
          <w:color w:val="000000"/>
          <w:sz w:val="30"/>
          <w:szCs w:val="30"/>
        </w:rPr>
        <w:t>合肥八中高一年级维修工程</w:t>
      </w:r>
    </w:p>
    <w:p w:rsidR="00402EE7" w:rsidRDefault="00050C11" w:rsidP="008F41F6">
      <w:pPr>
        <w:tabs>
          <w:tab w:val="left" w:pos="420"/>
        </w:tabs>
        <w:spacing w:beforeLines="600"/>
        <w:rPr>
          <w:rFonts w:ascii="仿宋" w:eastAsia="仿宋" w:hAnsi="仿宋"/>
          <w:b/>
          <w:bCs/>
          <w:shadow/>
          <w:color w:val="000000"/>
          <w:spacing w:val="40"/>
          <w:sz w:val="44"/>
          <w:szCs w:val="44"/>
        </w:rPr>
      </w:pPr>
      <w:r>
        <w:rPr>
          <w:rFonts w:ascii="仿宋" w:eastAsia="仿宋" w:hAnsi="仿宋" w:hint="eastAsia"/>
          <w:bCs/>
          <w:color w:val="000000"/>
          <w:sz w:val="30"/>
          <w:szCs w:val="30"/>
        </w:rPr>
        <w:t>项目编号：</w:t>
      </w:r>
      <w:r w:rsidR="00D144B8">
        <w:rPr>
          <w:rStyle w:val="a9"/>
          <w:rFonts w:ascii="仿宋" w:eastAsia="仿宋" w:hAnsi="仿宋" w:hint="eastAsia"/>
          <w:b w:val="0"/>
          <w:color w:val="000000"/>
          <w:sz w:val="30"/>
          <w:szCs w:val="30"/>
        </w:rPr>
        <w:t>2018HFBZCGZW006</w:t>
      </w:r>
    </w:p>
    <w:p w:rsidR="00402EE7" w:rsidRDefault="00050C11" w:rsidP="008F41F6">
      <w:pPr>
        <w:spacing w:beforeLines="50" w:afterLines="50" w:line="460" w:lineRule="exact"/>
        <w:jc w:val="center"/>
        <w:rPr>
          <w:rFonts w:ascii="方正小标宋简体" w:eastAsia="方正小标宋简体"/>
          <w:sz w:val="30"/>
          <w:szCs w:val="30"/>
        </w:rPr>
      </w:pPr>
      <w:r>
        <w:br w:type="page"/>
      </w:r>
      <w:r>
        <w:rPr>
          <w:rFonts w:ascii="方正小标宋简体" w:eastAsia="方正小标宋简体" w:hint="eastAsia"/>
          <w:sz w:val="30"/>
          <w:szCs w:val="30"/>
        </w:rPr>
        <w:lastRenderedPageBreak/>
        <w:t>一、招标邀请函</w:t>
      </w:r>
    </w:p>
    <w:p w:rsidR="00402EE7" w:rsidRDefault="00050C11" w:rsidP="008F41F6">
      <w:pPr>
        <w:spacing w:beforeLines="50" w:afterLines="50" w:line="460" w:lineRule="exact"/>
        <w:rPr>
          <w:rFonts w:ascii="仿宋" w:eastAsia="仿宋" w:hAnsi="仿宋"/>
          <w:color w:val="000000"/>
          <w:sz w:val="30"/>
          <w:szCs w:val="30"/>
        </w:rPr>
      </w:pPr>
      <w:r>
        <w:rPr>
          <w:rFonts w:ascii="仿宋" w:eastAsia="仿宋" w:hAnsi="仿宋" w:hint="eastAsia"/>
          <w:color w:val="000000"/>
          <w:sz w:val="30"/>
          <w:szCs w:val="30"/>
        </w:rPr>
        <w:t>尊敬的竞标单位：</w:t>
      </w:r>
    </w:p>
    <w:p w:rsidR="00402EE7" w:rsidRDefault="00050C11" w:rsidP="008F41F6">
      <w:pPr>
        <w:spacing w:beforeLines="50" w:afterLines="50" w:line="460" w:lineRule="exact"/>
        <w:ind w:firstLineChars="175" w:firstLine="525"/>
        <w:rPr>
          <w:rStyle w:val="a9"/>
          <w:rFonts w:ascii="仿宋" w:eastAsia="仿宋" w:hAnsi="仿宋"/>
          <w:b w:val="0"/>
          <w:bCs/>
          <w:color w:val="000000"/>
          <w:sz w:val="30"/>
          <w:szCs w:val="30"/>
        </w:rPr>
      </w:pPr>
      <w:r>
        <w:rPr>
          <w:rStyle w:val="a9"/>
          <w:rFonts w:ascii="仿宋" w:eastAsia="仿宋" w:hAnsi="仿宋" w:hint="eastAsia"/>
          <w:b w:val="0"/>
          <w:color w:val="000000"/>
          <w:sz w:val="30"/>
          <w:szCs w:val="30"/>
        </w:rPr>
        <w:t>根据</w:t>
      </w:r>
      <w:r>
        <w:rPr>
          <w:rFonts w:ascii="仿宋" w:eastAsia="仿宋" w:hAnsi="仿宋" w:hint="eastAsia"/>
          <w:bCs/>
          <w:color w:val="000000"/>
          <w:sz w:val="30"/>
          <w:szCs w:val="30"/>
        </w:rPr>
        <w:t>《中华人民共和国政府采购法》</w:t>
      </w:r>
      <w:r>
        <w:rPr>
          <w:rStyle w:val="a9"/>
          <w:rFonts w:ascii="仿宋" w:eastAsia="仿宋" w:hAnsi="仿宋" w:hint="eastAsia"/>
          <w:b w:val="0"/>
          <w:color w:val="000000"/>
          <w:sz w:val="30"/>
          <w:szCs w:val="30"/>
        </w:rPr>
        <w:t>的规定，合肥市第八中学拟就“</w:t>
      </w:r>
      <w:r w:rsidR="008F41F6">
        <w:rPr>
          <w:rFonts w:ascii="仿宋" w:eastAsia="仿宋" w:hAnsi="仿宋" w:hint="eastAsia"/>
          <w:sz w:val="30"/>
          <w:szCs w:val="30"/>
        </w:rPr>
        <w:t>合肥八中高一年级维修工程</w:t>
      </w:r>
      <w:r>
        <w:rPr>
          <w:rStyle w:val="a9"/>
          <w:rFonts w:ascii="仿宋" w:eastAsia="仿宋" w:hAnsi="仿宋" w:hint="eastAsia"/>
          <w:b w:val="0"/>
          <w:color w:val="000000"/>
          <w:sz w:val="30"/>
          <w:szCs w:val="30"/>
        </w:rPr>
        <w:t>”项目以公开招标的方式进行采购。</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7723"/>
      </w:tblGrid>
      <w:tr w:rsidR="00402EE7">
        <w:trPr>
          <w:cantSplit/>
          <w:trHeight w:val="613"/>
          <w:jc w:val="center"/>
        </w:trPr>
        <w:tc>
          <w:tcPr>
            <w:tcW w:w="8605" w:type="dxa"/>
            <w:gridSpan w:val="2"/>
            <w:tcBorders>
              <w:top w:val="single" w:sz="4" w:space="0" w:color="auto"/>
              <w:left w:val="single" w:sz="4" w:space="0" w:color="auto"/>
              <w:bottom w:val="single" w:sz="4" w:space="0" w:color="auto"/>
              <w:right w:val="single" w:sz="4" w:space="0" w:color="auto"/>
            </w:tcBorders>
          </w:tcPr>
          <w:p w:rsidR="00402EE7" w:rsidRDefault="00050C11" w:rsidP="008F41F6">
            <w:pPr>
              <w:pStyle w:val="a3"/>
              <w:spacing w:beforeLines="50" w:afterLines="50" w:line="460" w:lineRule="exact"/>
              <w:ind w:firstLine="0"/>
              <w:jc w:val="center"/>
              <w:rPr>
                <w:rStyle w:val="a9"/>
                <w:rFonts w:ascii="仿宋" w:eastAsia="仿宋" w:hAnsi="仿宋"/>
                <w:b w:val="0"/>
                <w:bCs/>
                <w:color w:val="auto"/>
                <w:sz w:val="30"/>
                <w:szCs w:val="30"/>
              </w:rPr>
            </w:pPr>
            <w:r>
              <w:rPr>
                <w:rStyle w:val="a9"/>
                <w:rFonts w:ascii="仿宋" w:eastAsia="仿宋" w:hAnsi="仿宋" w:hint="eastAsia"/>
                <w:b w:val="0"/>
                <w:bCs/>
                <w:sz w:val="30"/>
                <w:szCs w:val="30"/>
              </w:rPr>
              <w:t>招标须知前附表</w:t>
            </w:r>
          </w:p>
        </w:tc>
      </w:tr>
      <w:tr w:rsidR="00402EE7">
        <w:trPr>
          <w:cantSplit/>
          <w:trHeight w:val="608"/>
          <w:jc w:val="center"/>
        </w:trPr>
        <w:tc>
          <w:tcPr>
            <w:tcW w:w="882" w:type="dxa"/>
            <w:tcBorders>
              <w:top w:val="single" w:sz="4" w:space="0" w:color="auto"/>
              <w:left w:val="single" w:sz="4" w:space="0" w:color="auto"/>
              <w:bottom w:val="single" w:sz="4" w:space="0" w:color="auto"/>
              <w:right w:val="single" w:sz="4" w:space="0" w:color="auto"/>
            </w:tcBorders>
          </w:tcPr>
          <w:p w:rsidR="00402EE7" w:rsidRDefault="00050C11" w:rsidP="008F41F6">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序号</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8F41F6">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内 容</w:t>
            </w:r>
          </w:p>
        </w:tc>
      </w:tr>
      <w:tr w:rsidR="00402EE7">
        <w:trPr>
          <w:cantSplit/>
          <w:trHeight w:val="138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8F41F6">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1</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项目名称：</w:t>
            </w:r>
            <w:r w:rsidR="00D144B8">
              <w:rPr>
                <w:rFonts w:ascii="仿宋" w:eastAsia="仿宋" w:hAnsi="仿宋" w:hint="eastAsia"/>
                <w:sz w:val="30"/>
                <w:szCs w:val="30"/>
              </w:rPr>
              <w:t>合肥八中高一年级维修工程</w:t>
            </w:r>
            <w:r>
              <w:rPr>
                <w:rFonts w:ascii="仿宋" w:eastAsia="仿宋" w:hAnsi="仿宋" w:hint="eastAsia"/>
                <w:sz w:val="30"/>
                <w:szCs w:val="30"/>
              </w:rPr>
              <w:t xml:space="preserve">                      </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项目性质：工程类</w:t>
            </w:r>
          </w:p>
          <w:p w:rsidR="00402EE7" w:rsidRDefault="00050C11" w:rsidP="008F41F6">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项目编号：</w:t>
            </w:r>
            <w:r w:rsidR="00D144B8">
              <w:rPr>
                <w:rFonts w:ascii="仿宋" w:eastAsia="仿宋" w:hAnsi="仿宋" w:hint="eastAsia"/>
                <w:sz w:val="30"/>
                <w:szCs w:val="30"/>
              </w:rPr>
              <w:t>2018HFBZCGZW006</w:t>
            </w:r>
          </w:p>
          <w:p w:rsidR="00402EE7" w:rsidRDefault="00050C11" w:rsidP="008F41F6">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项目预算：</w:t>
            </w:r>
            <w:r w:rsidR="00D144B8">
              <w:rPr>
                <w:rFonts w:ascii="仿宋" w:eastAsia="仿宋" w:hAnsi="仿宋" w:hint="eastAsia"/>
                <w:sz w:val="30"/>
                <w:szCs w:val="30"/>
              </w:rPr>
              <w:t>30</w:t>
            </w:r>
            <w:r>
              <w:rPr>
                <w:rFonts w:ascii="仿宋" w:eastAsia="仿宋" w:hAnsi="仿宋" w:hint="eastAsia"/>
                <w:sz w:val="30"/>
                <w:szCs w:val="30"/>
              </w:rPr>
              <w:t>万元，超过预算的报价无效</w:t>
            </w:r>
          </w:p>
        </w:tc>
      </w:tr>
      <w:tr w:rsidR="00402EE7">
        <w:trPr>
          <w:cantSplit/>
          <w:trHeight w:val="1038"/>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8F41F6">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2</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集中采购机构：合肥市第八中学</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地址：合肥市</w:t>
            </w:r>
            <w:proofErr w:type="gramStart"/>
            <w:r>
              <w:rPr>
                <w:rFonts w:ascii="仿宋" w:eastAsia="仿宋" w:hAnsi="仿宋" w:hint="eastAsia"/>
                <w:sz w:val="30"/>
                <w:szCs w:val="30"/>
              </w:rPr>
              <w:t>蜀</w:t>
            </w:r>
            <w:proofErr w:type="gramEnd"/>
            <w:r>
              <w:rPr>
                <w:rFonts w:ascii="仿宋" w:eastAsia="仿宋" w:hAnsi="仿宋" w:hint="eastAsia"/>
                <w:sz w:val="30"/>
                <w:szCs w:val="30"/>
              </w:rPr>
              <w:t>山区</w:t>
            </w:r>
            <w:proofErr w:type="gramStart"/>
            <w:r>
              <w:rPr>
                <w:rFonts w:ascii="仿宋" w:eastAsia="仿宋" w:hAnsi="仿宋" w:hint="eastAsia"/>
                <w:sz w:val="30"/>
                <w:szCs w:val="30"/>
              </w:rPr>
              <w:t>习友路</w:t>
            </w:r>
            <w:proofErr w:type="gramEnd"/>
            <w:r>
              <w:rPr>
                <w:rFonts w:ascii="仿宋" w:eastAsia="仿宋" w:hAnsi="仿宋" w:hint="eastAsia"/>
                <w:sz w:val="30"/>
                <w:szCs w:val="30"/>
              </w:rPr>
              <w:t>1688号</w:t>
            </w:r>
          </w:p>
        </w:tc>
      </w:tr>
      <w:tr w:rsidR="00402EE7">
        <w:trPr>
          <w:cantSplit/>
          <w:trHeight w:val="357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8F41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3</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before="50" w:after="50" w:line="440" w:lineRule="exact"/>
              <w:ind w:left="4200" w:hangingChars="1400" w:hanging="4200"/>
              <w:rPr>
                <w:rFonts w:ascii="仿宋" w:eastAsia="仿宋" w:hAnsi="仿宋"/>
                <w:sz w:val="30"/>
                <w:szCs w:val="30"/>
              </w:rPr>
            </w:pPr>
            <w:r>
              <w:rPr>
                <w:rFonts w:ascii="仿宋" w:eastAsia="仿宋" w:hAnsi="仿宋" w:hint="eastAsia"/>
                <w:sz w:val="30"/>
                <w:szCs w:val="30"/>
              </w:rPr>
              <w:t>投标文件递交地点：合肥市第八中学总务处</w:t>
            </w:r>
          </w:p>
          <w:p w:rsidR="00402EE7" w:rsidRDefault="00050C11">
            <w:pPr>
              <w:pStyle w:val="Char3"/>
              <w:spacing w:before="50" w:after="50" w:line="440" w:lineRule="exact"/>
              <w:rPr>
                <w:rFonts w:ascii="仿宋" w:eastAsia="仿宋" w:hAnsi="仿宋"/>
                <w:sz w:val="30"/>
                <w:szCs w:val="30"/>
              </w:rPr>
            </w:pPr>
            <w:r>
              <w:rPr>
                <w:rFonts w:ascii="仿宋" w:eastAsia="仿宋" w:hAnsi="仿宋" w:hint="eastAsia"/>
                <w:sz w:val="30"/>
                <w:szCs w:val="30"/>
              </w:rPr>
              <w:t>投标（报名）截止时间：逾期递交的竞标文件或不符合规定的竞标文件恕不接受。</w:t>
            </w:r>
          </w:p>
          <w:p w:rsidR="00402EE7" w:rsidRDefault="00050C11">
            <w:pPr>
              <w:pStyle w:val="Char3"/>
              <w:spacing w:before="50" w:after="50" w:line="440" w:lineRule="exact"/>
              <w:ind w:left="150" w:hangingChars="50" w:hanging="150"/>
              <w:rPr>
                <w:rFonts w:ascii="仿宋" w:eastAsia="仿宋" w:hAnsi="仿宋"/>
                <w:sz w:val="30"/>
                <w:szCs w:val="30"/>
              </w:rPr>
            </w:pPr>
            <w:r>
              <w:rPr>
                <w:rFonts w:ascii="仿宋" w:eastAsia="仿宋" w:hAnsi="仿宋" w:hint="eastAsia"/>
                <w:sz w:val="30"/>
                <w:szCs w:val="30"/>
              </w:rPr>
              <w:t>投标（报名）时间：</w:t>
            </w:r>
            <w:r>
              <w:rPr>
                <w:rFonts w:ascii="仿宋" w:eastAsia="仿宋" w:hAnsi="仿宋" w:hint="eastAsia"/>
                <w:b/>
                <w:sz w:val="30"/>
                <w:szCs w:val="30"/>
              </w:rPr>
              <w:t>2018年 8月</w:t>
            </w:r>
            <w:r w:rsidR="00D144B8">
              <w:rPr>
                <w:rFonts w:ascii="仿宋" w:eastAsia="仿宋" w:hAnsi="仿宋" w:hint="eastAsia"/>
                <w:b/>
                <w:sz w:val="30"/>
                <w:szCs w:val="30"/>
              </w:rPr>
              <w:t>1</w:t>
            </w:r>
            <w:r w:rsidR="0067209B">
              <w:rPr>
                <w:rFonts w:ascii="仿宋" w:eastAsia="仿宋" w:hAnsi="仿宋" w:hint="eastAsia"/>
                <w:b/>
                <w:sz w:val="30"/>
                <w:szCs w:val="30"/>
              </w:rPr>
              <w:t>3</w:t>
            </w:r>
            <w:r>
              <w:rPr>
                <w:rFonts w:ascii="仿宋" w:eastAsia="仿宋" w:hAnsi="仿宋" w:hint="eastAsia"/>
                <w:b/>
                <w:sz w:val="30"/>
                <w:szCs w:val="30"/>
              </w:rPr>
              <w:t>日-8月</w:t>
            </w:r>
            <w:r w:rsidR="00D144B8">
              <w:rPr>
                <w:rFonts w:ascii="仿宋" w:eastAsia="仿宋" w:hAnsi="仿宋" w:hint="eastAsia"/>
                <w:b/>
                <w:sz w:val="30"/>
                <w:szCs w:val="30"/>
              </w:rPr>
              <w:t>15</w:t>
            </w:r>
            <w:r>
              <w:rPr>
                <w:rFonts w:ascii="仿宋" w:eastAsia="仿宋" w:hAnsi="仿宋" w:hint="eastAsia"/>
                <w:b/>
                <w:sz w:val="30"/>
                <w:szCs w:val="30"/>
              </w:rPr>
              <w:t xml:space="preserve">日    </w:t>
            </w:r>
            <w:r>
              <w:rPr>
                <w:rFonts w:ascii="仿宋" w:eastAsia="仿宋" w:hAnsi="仿宋" w:hint="eastAsia"/>
                <w:sz w:val="30"/>
                <w:szCs w:val="30"/>
              </w:rPr>
              <w:t>（每天上午8：30-11：00；下午2：30-5:00）。</w:t>
            </w:r>
          </w:p>
          <w:p w:rsidR="00402EE7" w:rsidRDefault="00050C11">
            <w:pPr>
              <w:pStyle w:val="Char3"/>
              <w:spacing w:before="50" w:after="50" w:line="440" w:lineRule="exact"/>
              <w:rPr>
                <w:rFonts w:ascii="仿宋" w:eastAsia="仿宋" w:hAnsi="仿宋"/>
                <w:sz w:val="30"/>
                <w:szCs w:val="30"/>
              </w:rPr>
            </w:pPr>
            <w:r>
              <w:rPr>
                <w:rFonts w:ascii="仿宋" w:eastAsia="仿宋" w:hAnsi="仿宋" w:hint="eastAsia"/>
                <w:sz w:val="30"/>
                <w:szCs w:val="30"/>
              </w:rPr>
              <w:t>评标时间：北京时间2018年8月</w:t>
            </w:r>
            <w:r w:rsidR="00D144B8">
              <w:rPr>
                <w:rFonts w:ascii="仿宋" w:eastAsia="仿宋" w:hAnsi="仿宋" w:hint="eastAsia"/>
                <w:sz w:val="30"/>
                <w:szCs w:val="30"/>
              </w:rPr>
              <w:t>16</w:t>
            </w:r>
            <w:r>
              <w:rPr>
                <w:rFonts w:ascii="仿宋" w:eastAsia="仿宋" w:hAnsi="仿宋" w:hint="eastAsia"/>
                <w:sz w:val="30"/>
                <w:szCs w:val="30"/>
              </w:rPr>
              <w:t xml:space="preserve">日 上午：9：00 </w:t>
            </w:r>
          </w:p>
          <w:p w:rsidR="00402EE7" w:rsidRDefault="00050C11">
            <w:pPr>
              <w:pStyle w:val="Char3"/>
              <w:spacing w:before="50" w:after="50" w:line="440" w:lineRule="exact"/>
              <w:rPr>
                <w:rFonts w:ascii="仿宋" w:eastAsia="仿宋" w:hAnsi="仿宋"/>
                <w:sz w:val="30"/>
                <w:szCs w:val="30"/>
              </w:rPr>
            </w:pPr>
            <w:r>
              <w:rPr>
                <w:rFonts w:ascii="仿宋" w:eastAsia="仿宋" w:hAnsi="仿宋" w:hint="eastAsia"/>
                <w:sz w:val="30"/>
                <w:szCs w:val="30"/>
              </w:rPr>
              <w:t>评标地点：合肥八中行政楼第二会议室。</w:t>
            </w:r>
          </w:p>
          <w:p w:rsidR="00402EE7" w:rsidRDefault="00050C11" w:rsidP="008F41F6">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 xml:space="preserve">项目联系人和投标文件接收人：蒋克珍  </w:t>
            </w:r>
          </w:p>
          <w:p w:rsidR="00402EE7" w:rsidRDefault="00050C11">
            <w:pPr>
              <w:spacing w:before="50" w:after="50" w:line="440" w:lineRule="exact"/>
              <w:rPr>
                <w:rFonts w:ascii="仿宋" w:eastAsia="仿宋" w:hAnsi="仿宋"/>
                <w:sz w:val="30"/>
                <w:szCs w:val="30"/>
              </w:rPr>
            </w:pPr>
            <w:r>
              <w:rPr>
                <w:rFonts w:ascii="仿宋" w:eastAsia="仿宋" w:hAnsi="仿宋" w:hint="eastAsia"/>
                <w:sz w:val="30"/>
                <w:szCs w:val="30"/>
              </w:rPr>
              <w:t>电话/传真：63688988</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8F41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4</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8F41F6">
            <w:pPr>
              <w:pStyle w:val="a3"/>
              <w:spacing w:beforeLines="50" w:afterLines="50" w:line="360" w:lineRule="exact"/>
              <w:ind w:firstLine="0"/>
              <w:rPr>
                <w:rFonts w:ascii="仿宋" w:eastAsia="仿宋" w:hAnsi="仿宋"/>
                <w:color w:val="auto"/>
                <w:sz w:val="30"/>
                <w:szCs w:val="30"/>
              </w:rPr>
            </w:pPr>
            <w:r>
              <w:rPr>
                <w:rFonts w:ascii="仿宋" w:eastAsia="仿宋" w:hAnsi="仿宋" w:hint="eastAsia"/>
                <w:color w:val="auto"/>
                <w:sz w:val="30"/>
                <w:szCs w:val="30"/>
              </w:rPr>
              <w:t xml:space="preserve">联合体投标：□允许  </w:t>
            </w:r>
            <w:r>
              <w:rPr>
                <w:rFonts w:ascii="仿宋" w:eastAsia="仿宋" w:hAnsi="仿宋"/>
                <w:color w:val="auto"/>
                <w:sz w:val="30"/>
                <w:szCs w:val="30"/>
              </w:rPr>
              <w:sym w:font="Wingdings" w:char="00FE"/>
            </w:r>
            <w:r>
              <w:rPr>
                <w:rFonts w:ascii="仿宋" w:eastAsia="仿宋" w:hAnsi="仿宋" w:hint="eastAsia"/>
                <w:color w:val="auto"/>
                <w:sz w:val="30"/>
                <w:szCs w:val="30"/>
              </w:rPr>
              <w:t>不允许</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8F41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5</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rPr>
                <w:rFonts w:ascii="仿宋" w:eastAsia="仿宋" w:hAnsi="仿宋"/>
              </w:rPr>
            </w:pPr>
            <w:r>
              <w:rPr>
                <w:rFonts w:ascii="仿宋" w:eastAsia="仿宋" w:hAnsi="仿宋" w:hint="eastAsia"/>
                <w:sz w:val="30"/>
                <w:szCs w:val="30"/>
              </w:rPr>
              <w:t>服务地点：采购人指定地点</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8F41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lastRenderedPageBreak/>
              <w:t>6</w:t>
            </w:r>
          </w:p>
        </w:tc>
        <w:tc>
          <w:tcPr>
            <w:tcW w:w="7723" w:type="dxa"/>
            <w:tcBorders>
              <w:top w:val="single" w:sz="4" w:space="0" w:color="auto"/>
              <w:left w:val="single" w:sz="4" w:space="0" w:color="auto"/>
              <w:bottom w:val="single" w:sz="4" w:space="0" w:color="auto"/>
              <w:right w:val="single" w:sz="4" w:space="0" w:color="auto"/>
            </w:tcBorders>
          </w:tcPr>
          <w:p w:rsidR="009F1B38" w:rsidRPr="009F1B38" w:rsidRDefault="00050C11" w:rsidP="009F1B38">
            <w:pPr>
              <w:rPr>
                <w:rFonts w:ascii="仿宋" w:eastAsia="仿宋" w:hAnsi="仿宋"/>
                <w:sz w:val="30"/>
                <w:szCs w:val="30"/>
              </w:rPr>
            </w:pPr>
            <w:r>
              <w:rPr>
                <w:rFonts w:ascii="仿宋" w:eastAsia="仿宋" w:hAnsi="仿宋" w:hint="eastAsia"/>
                <w:sz w:val="30"/>
                <w:szCs w:val="30"/>
              </w:rPr>
              <w:t>付款方式：</w:t>
            </w:r>
            <w:r w:rsidR="009F1B38" w:rsidRPr="009F1B38">
              <w:rPr>
                <w:rFonts w:ascii="仿宋" w:eastAsia="仿宋" w:hAnsi="仿宋"/>
                <w:sz w:val="30"/>
                <w:szCs w:val="30"/>
              </w:rPr>
              <w:t>无预付款。本项目合同以人民币付款，施工完成后，付至合同价的70%，通过决算审计后，甲方向乙方支付至审计金额的95%，剩余5%的</w:t>
            </w:r>
            <w:proofErr w:type="gramStart"/>
            <w:r w:rsidR="009F1B38" w:rsidRPr="009F1B38">
              <w:rPr>
                <w:rFonts w:ascii="仿宋" w:eastAsia="仿宋" w:hAnsi="仿宋"/>
                <w:sz w:val="30"/>
                <w:szCs w:val="30"/>
              </w:rPr>
              <w:t>款项待质保期</w:t>
            </w:r>
            <w:proofErr w:type="gramEnd"/>
            <w:r w:rsidR="009F1B38" w:rsidRPr="009F1B38">
              <w:rPr>
                <w:rFonts w:ascii="仿宋" w:eastAsia="仿宋" w:hAnsi="仿宋"/>
                <w:sz w:val="30"/>
                <w:szCs w:val="30"/>
              </w:rPr>
              <w:t>结束后一次性支付，不计利息。</w:t>
            </w:r>
          </w:p>
          <w:p w:rsidR="00402EE7" w:rsidRPr="009F1B38" w:rsidRDefault="00402EE7">
            <w:pPr>
              <w:spacing w:line="500" w:lineRule="exact"/>
              <w:rPr>
                <w:rFonts w:ascii="仿宋" w:eastAsia="仿宋" w:hAnsi="仿宋"/>
                <w:sz w:val="30"/>
                <w:szCs w:val="30"/>
              </w:rPr>
            </w:pP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8F41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7</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jc w:val="left"/>
              <w:rPr>
                <w:rFonts w:ascii="仿宋" w:eastAsia="仿宋" w:hAnsi="仿宋"/>
                <w:sz w:val="30"/>
                <w:szCs w:val="30"/>
              </w:rPr>
            </w:pPr>
            <w:r>
              <w:rPr>
                <w:rFonts w:ascii="仿宋" w:eastAsia="仿宋" w:hAnsi="仿宋" w:hint="eastAsia"/>
                <w:sz w:val="30"/>
                <w:szCs w:val="30"/>
              </w:rPr>
              <w:t>竞标文件份数：正本壹份，副本贰份（正副本叙述有差异时以正本为准），密封提交。</w:t>
            </w:r>
          </w:p>
        </w:tc>
      </w:tr>
      <w:tr w:rsidR="00402EE7">
        <w:trPr>
          <w:cantSplit/>
          <w:trHeight w:val="502"/>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8F41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8</w:t>
            </w:r>
          </w:p>
        </w:tc>
        <w:tc>
          <w:tcPr>
            <w:tcW w:w="7723" w:type="dxa"/>
            <w:tcBorders>
              <w:top w:val="single" w:sz="4" w:space="0" w:color="auto"/>
              <w:left w:val="single" w:sz="4" w:space="0" w:color="auto"/>
              <w:bottom w:val="single" w:sz="4" w:space="0" w:color="auto"/>
              <w:right w:val="single" w:sz="4" w:space="0" w:color="auto"/>
            </w:tcBorders>
          </w:tcPr>
          <w:p w:rsidR="00402EE7" w:rsidRDefault="00050C11">
            <w:pPr>
              <w:spacing w:line="500" w:lineRule="exact"/>
              <w:rPr>
                <w:rFonts w:ascii="仿宋" w:eastAsia="仿宋" w:hAnsi="仿宋"/>
              </w:rPr>
            </w:pPr>
            <w:r>
              <w:rPr>
                <w:rFonts w:ascii="仿宋" w:eastAsia="仿宋" w:hAnsi="仿宋" w:hint="eastAsia"/>
                <w:sz w:val="30"/>
                <w:szCs w:val="30"/>
              </w:rPr>
              <w:t>招标评定方法：综合评分法</w:t>
            </w:r>
          </w:p>
        </w:tc>
      </w:tr>
      <w:tr w:rsidR="00402EE7">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8F41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9</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8F41F6">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招标内容：</w:t>
            </w:r>
            <w:r w:rsidR="00D144B8">
              <w:rPr>
                <w:rFonts w:ascii="仿宋" w:eastAsia="仿宋" w:hAnsi="仿宋" w:hint="eastAsia"/>
                <w:color w:val="auto"/>
                <w:sz w:val="30"/>
                <w:szCs w:val="30"/>
              </w:rPr>
              <w:t>合肥八中高一年级维修工程</w:t>
            </w:r>
          </w:p>
          <w:p w:rsidR="00402EE7" w:rsidRDefault="00050C11" w:rsidP="008F41F6">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合同有效期：签订之日起一年期。</w:t>
            </w:r>
          </w:p>
          <w:p w:rsidR="00402EE7" w:rsidRDefault="00050C11" w:rsidP="008F41F6">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工期：</w:t>
            </w:r>
            <w:r w:rsidRPr="00050C11">
              <w:rPr>
                <w:rFonts w:ascii="仿宋" w:eastAsia="仿宋" w:hAnsi="仿宋" w:hint="eastAsia"/>
                <w:color w:val="auto"/>
                <w:sz w:val="30"/>
                <w:szCs w:val="30"/>
              </w:rPr>
              <w:t>合同签订后</w:t>
            </w:r>
            <w:r w:rsidRPr="00050C11">
              <w:rPr>
                <w:rFonts w:ascii="仿宋" w:eastAsia="仿宋" w:hAnsi="仿宋"/>
                <w:color w:val="auto"/>
                <w:sz w:val="30"/>
                <w:szCs w:val="30"/>
              </w:rPr>
              <w:t>15</w:t>
            </w:r>
            <w:r w:rsidRPr="00050C11">
              <w:rPr>
                <w:rFonts w:ascii="仿宋" w:eastAsia="仿宋" w:hAnsi="仿宋" w:hint="eastAsia"/>
                <w:color w:val="auto"/>
                <w:sz w:val="30"/>
                <w:szCs w:val="30"/>
              </w:rPr>
              <w:t>个日历天。</w:t>
            </w:r>
          </w:p>
        </w:tc>
      </w:tr>
      <w:tr w:rsidR="00402EE7">
        <w:trPr>
          <w:cantSplit/>
          <w:trHeight w:val="549"/>
          <w:jc w:val="center"/>
        </w:trPr>
        <w:tc>
          <w:tcPr>
            <w:tcW w:w="882" w:type="dxa"/>
            <w:tcBorders>
              <w:top w:val="single" w:sz="4" w:space="0" w:color="auto"/>
              <w:left w:val="single" w:sz="4" w:space="0" w:color="auto"/>
              <w:bottom w:val="single" w:sz="4" w:space="0" w:color="auto"/>
              <w:right w:val="single" w:sz="4" w:space="0" w:color="auto"/>
            </w:tcBorders>
            <w:vAlign w:val="center"/>
          </w:tcPr>
          <w:p w:rsidR="00402EE7" w:rsidRDefault="00050C11" w:rsidP="008F41F6">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10</w:t>
            </w:r>
          </w:p>
        </w:tc>
        <w:tc>
          <w:tcPr>
            <w:tcW w:w="7723" w:type="dxa"/>
            <w:tcBorders>
              <w:top w:val="single" w:sz="4" w:space="0" w:color="auto"/>
              <w:left w:val="single" w:sz="4" w:space="0" w:color="auto"/>
              <w:bottom w:val="single" w:sz="4" w:space="0" w:color="auto"/>
              <w:right w:val="single" w:sz="4" w:space="0" w:color="auto"/>
            </w:tcBorders>
          </w:tcPr>
          <w:p w:rsidR="00402EE7" w:rsidRDefault="00050C11" w:rsidP="008F41F6">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备注：投标人自行踏勘现场，投标人投标时应充分考虑学校现状及需求结合现场踏勘情况，综合报价。</w:t>
            </w:r>
          </w:p>
        </w:tc>
      </w:tr>
    </w:tbl>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402EE7">
      <w:pPr>
        <w:widowControl/>
        <w:jc w:val="center"/>
        <w:rPr>
          <w:rFonts w:ascii="方正小标宋简体" w:eastAsia="方正小标宋简体" w:hAnsi="仿宋"/>
          <w:color w:val="000000"/>
          <w:sz w:val="30"/>
          <w:szCs w:val="30"/>
        </w:rPr>
      </w:pP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二、投标单位资质要求</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1.在中华人民共和国境内注册，经年检合格，所投货物</w:t>
      </w:r>
      <w:r w:rsidR="005F49E3">
        <w:rPr>
          <w:rFonts w:ascii="仿宋" w:eastAsia="仿宋" w:hAnsi="仿宋"/>
          <w:color w:val="000000"/>
          <w:sz w:val="30"/>
          <w:szCs w:val="30"/>
        </w:rPr>
        <w:t>或服务</w:t>
      </w:r>
      <w:r>
        <w:rPr>
          <w:rFonts w:ascii="仿宋" w:eastAsia="仿宋" w:hAnsi="仿宋"/>
          <w:color w:val="000000"/>
          <w:sz w:val="30"/>
          <w:szCs w:val="30"/>
        </w:rPr>
        <w:t>在其经营范围内</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2.具有税务登记证，并能开具符合税法规定的</w:t>
      </w:r>
      <w:r w:rsidR="00D144B8">
        <w:rPr>
          <w:rFonts w:ascii="仿宋" w:eastAsia="仿宋" w:hAnsi="仿宋" w:hint="eastAsia"/>
          <w:color w:val="000000"/>
          <w:sz w:val="30"/>
          <w:szCs w:val="30"/>
        </w:rPr>
        <w:t>装潢</w:t>
      </w:r>
      <w:r>
        <w:rPr>
          <w:rFonts w:ascii="仿宋" w:eastAsia="仿宋" w:hAnsi="仿宋" w:hint="eastAsia"/>
          <w:color w:val="000000"/>
          <w:sz w:val="30"/>
          <w:szCs w:val="30"/>
        </w:rPr>
        <w:t>改造维修内容</w:t>
      </w:r>
      <w:r>
        <w:rPr>
          <w:rFonts w:ascii="仿宋" w:eastAsia="仿宋" w:hAnsi="仿宋"/>
          <w:color w:val="000000"/>
          <w:sz w:val="30"/>
          <w:szCs w:val="30"/>
        </w:rPr>
        <w:t>发票</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lastRenderedPageBreak/>
        <w:t>3.投标单位须提供</w:t>
      </w:r>
      <w:r>
        <w:rPr>
          <w:rFonts w:ascii="仿宋" w:eastAsia="仿宋" w:hAnsi="仿宋" w:hint="eastAsia"/>
          <w:color w:val="000000"/>
          <w:sz w:val="30"/>
          <w:szCs w:val="30"/>
        </w:rPr>
        <w:t>近三年内</w:t>
      </w:r>
      <w:r>
        <w:rPr>
          <w:rFonts w:ascii="仿宋" w:eastAsia="仿宋" w:hAnsi="仿宋"/>
          <w:color w:val="000000"/>
          <w:sz w:val="30"/>
          <w:szCs w:val="30"/>
        </w:rPr>
        <w:t>类似</w:t>
      </w:r>
      <w:r w:rsidR="00D144B8">
        <w:rPr>
          <w:rFonts w:ascii="仿宋" w:eastAsia="仿宋" w:hAnsi="仿宋" w:hint="eastAsia"/>
          <w:color w:val="000000"/>
          <w:sz w:val="30"/>
          <w:szCs w:val="30"/>
        </w:rPr>
        <w:t>室内装潢</w:t>
      </w:r>
      <w:r>
        <w:rPr>
          <w:rFonts w:ascii="仿宋" w:eastAsia="仿宋" w:hAnsi="仿宋" w:hint="eastAsia"/>
          <w:color w:val="000000"/>
          <w:sz w:val="30"/>
          <w:szCs w:val="30"/>
        </w:rPr>
        <w:t>维修改造及服务</w:t>
      </w:r>
      <w:r>
        <w:rPr>
          <w:rFonts w:ascii="仿宋" w:eastAsia="仿宋" w:hAnsi="仿宋"/>
          <w:color w:val="000000"/>
          <w:sz w:val="30"/>
          <w:szCs w:val="30"/>
        </w:rPr>
        <w:t>业绩</w:t>
      </w:r>
      <w:r>
        <w:rPr>
          <w:rFonts w:ascii="仿宋" w:eastAsia="仿宋" w:hAnsi="仿宋" w:hint="eastAsia"/>
          <w:color w:val="000000"/>
          <w:sz w:val="30"/>
          <w:szCs w:val="30"/>
        </w:rPr>
        <w:t>3</w:t>
      </w:r>
      <w:r>
        <w:rPr>
          <w:rFonts w:ascii="仿宋" w:eastAsia="仿宋" w:hAnsi="仿宋"/>
          <w:color w:val="000000"/>
          <w:sz w:val="30"/>
          <w:szCs w:val="30"/>
        </w:rPr>
        <w:t>项</w:t>
      </w:r>
      <w:r>
        <w:rPr>
          <w:rFonts w:ascii="仿宋" w:eastAsia="仿宋" w:hAnsi="仿宋" w:hint="eastAsia"/>
          <w:color w:val="000000"/>
          <w:sz w:val="30"/>
          <w:szCs w:val="30"/>
        </w:rPr>
        <w:t>或以上</w:t>
      </w:r>
      <w:r>
        <w:rPr>
          <w:rFonts w:ascii="仿宋" w:eastAsia="仿宋" w:hAnsi="仿宋"/>
          <w:color w:val="000000"/>
          <w:sz w:val="30"/>
          <w:szCs w:val="30"/>
        </w:rPr>
        <w:t>（出具供货协议</w:t>
      </w:r>
      <w:r>
        <w:rPr>
          <w:rFonts w:ascii="仿宋" w:eastAsia="仿宋" w:hAnsi="仿宋" w:hint="eastAsia"/>
          <w:color w:val="000000"/>
          <w:sz w:val="30"/>
          <w:szCs w:val="30"/>
        </w:rPr>
        <w:t>或</w:t>
      </w:r>
      <w:r>
        <w:rPr>
          <w:rFonts w:ascii="仿宋" w:eastAsia="仿宋" w:hAnsi="仿宋"/>
          <w:color w:val="000000"/>
          <w:sz w:val="30"/>
          <w:szCs w:val="30"/>
        </w:rPr>
        <w:t>合同）；</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4.响应学校的</w:t>
      </w:r>
      <w:r>
        <w:rPr>
          <w:rFonts w:ascii="仿宋" w:eastAsia="仿宋" w:hAnsi="仿宋" w:hint="eastAsia"/>
          <w:sz w:val="30"/>
          <w:szCs w:val="30"/>
        </w:rPr>
        <w:t>合肥八中</w:t>
      </w:r>
      <w:r w:rsidR="00D144B8">
        <w:rPr>
          <w:rFonts w:ascii="仿宋" w:eastAsia="仿宋" w:hAnsi="仿宋" w:hint="eastAsia"/>
          <w:sz w:val="30"/>
          <w:szCs w:val="30"/>
        </w:rPr>
        <w:t>高一年级维修</w:t>
      </w:r>
      <w:r>
        <w:rPr>
          <w:rFonts w:ascii="仿宋" w:eastAsia="仿宋" w:hAnsi="仿宋" w:hint="eastAsia"/>
          <w:color w:val="000000"/>
          <w:sz w:val="30"/>
          <w:szCs w:val="30"/>
        </w:rPr>
        <w:t>及服务需要</w:t>
      </w:r>
      <w:r>
        <w:rPr>
          <w:rFonts w:ascii="仿宋" w:eastAsia="仿宋" w:hAnsi="仿宋"/>
          <w:color w:val="000000"/>
          <w:sz w:val="30"/>
          <w:szCs w:val="30"/>
        </w:rPr>
        <w:t>，并有能力按照学校的要求按时</w:t>
      </w:r>
      <w:r>
        <w:rPr>
          <w:rFonts w:ascii="仿宋" w:eastAsia="仿宋" w:hAnsi="仿宋" w:hint="eastAsia"/>
          <w:color w:val="000000"/>
          <w:sz w:val="30"/>
          <w:szCs w:val="30"/>
        </w:rPr>
        <w:t>、</w:t>
      </w:r>
      <w:r>
        <w:rPr>
          <w:rFonts w:ascii="仿宋" w:eastAsia="仿宋" w:hAnsi="仿宋"/>
          <w:color w:val="000000"/>
          <w:sz w:val="30"/>
          <w:szCs w:val="30"/>
        </w:rPr>
        <w:t>按质</w:t>
      </w:r>
      <w:r>
        <w:rPr>
          <w:rFonts w:ascii="仿宋" w:eastAsia="仿宋" w:hAnsi="仿宋" w:hint="eastAsia"/>
          <w:color w:val="000000"/>
          <w:sz w:val="30"/>
          <w:szCs w:val="30"/>
        </w:rPr>
        <w:t>、</w:t>
      </w:r>
      <w:r>
        <w:rPr>
          <w:rFonts w:ascii="仿宋" w:eastAsia="仿宋" w:hAnsi="仿宋"/>
          <w:color w:val="000000"/>
          <w:sz w:val="30"/>
          <w:szCs w:val="30"/>
        </w:rPr>
        <w:t>按量提供招标货物及服务的企业法人（详见</w:t>
      </w:r>
      <w:r>
        <w:rPr>
          <w:rFonts w:ascii="仿宋" w:eastAsia="仿宋" w:hAnsi="仿宋" w:hint="eastAsia"/>
          <w:color w:val="000000"/>
          <w:sz w:val="30"/>
          <w:szCs w:val="30"/>
        </w:rPr>
        <w:t>附件二、附件三</w:t>
      </w:r>
      <w:r>
        <w:rPr>
          <w:rFonts w:ascii="仿宋" w:eastAsia="仿宋" w:hAnsi="仿宋"/>
          <w:color w:val="000000"/>
          <w:sz w:val="30"/>
          <w:szCs w:val="30"/>
        </w:rPr>
        <w:t>）</w:t>
      </w:r>
      <w:r>
        <w:rPr>
          <w:rFonts w:ascii="仿宋" w:eastAsia="仿宋" w:hAnsi="仿宋" w:hint="eastAsia"/>
          <w:color w:val="000000"/>
          <w:sz w:val="30"/>
          <w:szCs w:val="30"/>
        </w:rPr>
        <w:t xml:space="preserve">； </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5.符合国家法律、法规规定的其他条件。</w:t>
      </w:r>
    </w:p>
    <w:p w:rsidR="00402EE7" w:rsidRDefault="00402EE7">
      <w:pPr>
        <w:widowControl/>
        <w:jc w:val="center"/>
        <w:rPr>
          <w:rFonts w:ascii="方正小标宋简体" w:eastAsia="方正小标宋简体" w:hAnsi="仿宋"/>
          <w:color w:val="000000"/>
          <w:sz w:val="30"/>
          <w:szCs w:val="30"/>
        </w:rPr>
      </w:pP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三、评标概要</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.评标办法：本次招标采用综合评分法</w:t>
      </w:r>
      <w:r>
        <w:rPr>
          <w:rFonts w:ascii="仿宋" w:eastAsia="仿宋" w:hAnsi="仿宋" w:hint="eastAsia"/>
          <w:color w:val="000000"/>
          <w:sz w:val="30"/>
          <w:szCs w:val="30"/>
        </w:rPr>
        <w:t>。</w:t>
      </w:r>
      <w:r>
        <w:rPr>
          <w:rFonts w:ascii="仿宋" w:eastAsia="仿宋" w:hAnsi="仿宋"/>
          <w:color w:val="000000"/>
          <w:sz w:val="30"/>
          <w:szCs w:val="30"/>
        </w:rPr>
        <w:t>根据公司资质</w:t>
      </w:r>
      <w:r>
        <w:rPr>
          <w:rFonts w:ascii="仿宋" w:eastAsia="仿宋" w:hAnsi="仿宋" w:hint="eastAsia"/>
          <w:color w:val="000000"/>
          <w:sz w:val="30"/>
          <w:szCs w:val="30"/>
        </w:rPr>
        <w:t>、</w:t>
      </w:r>
      <w:r>
        <w:rPr>
          <w:rFonts w:ascii="仿宋" w:eastAsia="仿宋" w:hAnsi="仿宋"/>
          <w:color w:val="000000"/>
          <w:sz w:val="30"/>
          <w:szCs w:val="30"/>
        </w:rPr>
        <w:t>投标价格</w:t>
      </w:r>
      <w:r>
        <w:rPr>
          <w:rFonts w:ascii="仿宋" w:eastAsia="仿宋" w:hAnsi="仿宋" w:hint="eastAsia"/>
          <w:color w:val="000000"/>
          <w:sz w:val="30"/>
          <w:szCs w:val="30"/>
        </w:rPr>
        <w:t>、公司业绩、</w:t>
      </w:r>
      <w:r>
        <w:rPr>
          <w:rFonts w:ascii="仿宋" w:eastAsia="仿宋" w:hAnsi="仿宋"/>
          <w:color w:val="000000"/>
          <w:sz w:val="30"/>
          <w:szCs w:val="30"/>
        </w:rPr>
        <w:t>售后服务等因素综合确定中标单位；</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2</w:t>
      </w:r>
      <w:r>
        <w:rPr>
          <w:rFonts w:ascii="仿宋" w:eastAsia="仿宋" w:hAnsi="仿宋"/>
          <w:color w:val="000000"/>
          <w:sz w:val="30"/>
          <w:szCs w:val="30"/>
        </w:rPr>
        <w:t xml:space="preserve"> </w:t>
      </w:r>
      <w:r>
        <w:rPr>
          <w:rFonts w:ascii="仿宋" w:eastAsia="仿宋" w:hAnsi="仿宋" w:hint="eastAsia"/>
          <w:color w:val="000000"/>
          <w:sz w:val="30"/>
          <w:szCs w:val="30"/>
        </w:rPr>
        <w:t>.</w:t>
      </w:r>
      <w:r>
        <w:rPr>
          <w:rFonts w:ascii="仿宋" w:eastAsia="仿宋" w:hAnsi="仿宋"/>
          <w:color w:val="000000"/>
          <w:sz w:val="30"/>
          <w:szCs w:val="30"/>
        </w:rPr>
        <w:t>投标按总分高低确定第一中标人</w:t>
      </w:r>
      <w:r>
        <w:rPr>
          <w:rFonts w:ascii="仿宋" w:eastAsia="仿宋" w:hAnsi="仿宋" w:hint="eastAsia"/>
          <w:color w:val="000000"/>
          <w:sz w:val="30"/>
          <w:szCs w:val="30"/>
        </w:rPr>
        <w:t>、</w:t>
      </w:r>
      <w:r>
        <w:rPr>
          <w:rFonts w:ascii="仿宋" w:eastAsia="仿宋" w:hAnsi="仿宋"/>
          <w:color w:val="000000"/>
          <w:sz w:val="30"/>
          <w:szCs w:val="30"/>
        </w:rPr>
        <w:t>第二中标人</w:t>
      </w:r>
      <w:r>
        <w:rPr>
          <w:rFonts w:ascii="仿宋" w:eastAsia="仿宋" w:hAnsi="仿宋" w:hint="eastAsia"/>
          <w:color w:val="000000"/>
          <w:sz w:val="30"/>
          <w:szCs w:val="30"/>
        </w:rPr>
        <w:t>，</w:t>
      </w:r>
      <w:r>
        <w:rPr>
          <w:rFonts w:ascii="仿宋" w:eastAsia="仿宋" w:hAnsi="仿宋"/>
          <w:color w:val="000000"/>
          <w:sz w:val="30"/>
          <w:szCs w:val="30"/>
        </w:rPr>
        <w:t>招标人不对未中标原因作任何解释</w:t>
      </w:r>
      <w:r>
        <w:rPr>
          <w:rFonts w:ascii="仿宋" w:eastAsia="仿宋" w:hAnsi="仿宋" w:hint="eastAsia"/>
          <w:color w:val="000000"/>
          <w:sz w:val="30"/>
          <w:szCs w:val="30"/>
        </w:rPr>
        <w:t>；</w:t>
      </w:r>
      <w:r>
        <w:rPr>
          <w:rFonts w:ascii="仿宋" w:eastAsia="仿宋" w:hAnsi="仿宋"/>
          <w:color w:val="000000"/>
          <w:sz w:val="30"/>
          <w:szCs w:val="30"/>
        </w:rPr>
        <w:t xml:space="preserve"> </w:t>
      </w:r>
    </w:p>
    <w:p w:rsidR="005F49E3" w:rsidRPr="005F49E3" w:rsidRDefault="00050C11" w:rsidP="005F49E3">
      <w:pPr>
        <w:ind w:firstLineChars="181" w:firstLine="543"/>
        <w:rPr>
          <w:rFonts w:ascii="仿宋" w:eastAsia="仿宋" w:hAnsi="仿宋"/>
          <w:color w:val="000000"/>
          <w:sz w:val="30"/>
          <w:szCs w:val="30"/>
        </w:rPr>
      </w:pPr>
      <w:r>
        <w:rPr>
          <w:rFonts w:ascii="仿宋" w:eastAsia="仿宋" w:hAnsi="仿宋" w:hint="eastAsia"/>
          <w:color w:val="000000"/>
          <w:sz w:val="30"/>
          <w:szCs w:val="30"/>
        </w:rPr>
        <w:t>3.报价需包含</w:t>
      </w:r>
      <w:r w:rsidR="005F49E3" w:rsidRPr="005F49E3">
        <w:rPr>
          <w:rFonts w:ascii="仿宋" w:eastAsia="仿宋" w:hAnsi="仿宋" w:hint="eastAsia"/>
          <w:color w:val="000000"/>
          <w:sz w:val="30"/>
          <w:szCs w:val="30"/>
        </w:rPr>
        <w:t>投标报价包含维修改造过程中所需一切费用及维修过程中产生的一切费用，定标后不再增补任何费用。</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中标人对招标人</w:t>
      </w:r>
      <w:r>
        <w:rPr>
          <w:rFonts w:ascii="仿宋" w:eastAsia="仿宋" w:hAnsi="仿宋" w:hint="eastAsia"/>
          <w:color w:val="000000"/>
          <w:sz w:val="30"/>
          <w:szCs w:val="30"/>
        </w:rPr>
        <w:t>提供全年365天无休服务，</w:t>
      </w:r>
      <w:r>
        <w:rPr>
          <w:rFonts w:ascii="仿宋" w:eastAsia="仿宋" w:hAnsi="仿宋"/>
          <w:color w:val="000000"/>
          <w:sz w:val="30"/>
          <w:szCs w:val="30"/>
        </w:rPr>
        <w:t>服务的响应时间不超过24小时，且中标人应保证能够随时接受招标人的服务需求</w:t>
      </w:r>
      <w:r>
        <w:rPr>
          <w:rFonts w:ascii="仿宋" w:eastAsia="仿宋" w:hAnsi="仿宋" w:hint="eastAsia"/>
          <w:color w:val="000000"/>
          <w:sz w:val="30"/>
          <w:szCs w:val="30"/>
        </w:rPr>
        <w:t>，遇到学校大型活动，必须到现场保障整个活动的进行;</w:t>
      </w:r>
      <w:r>
        <w:rPr>
          <w:rFonts w:ascii="仿宋" w:eastAsia="仿宋" w:hAnsi="仿宋"/>
          <w:color w:val="000000"/>
          <w:sz w:val="30"/>
          <w:szCs w:val="30"/>
        </w:rPr>
        <w:t xml:space="preserve"> </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5.评</w:t>
      </w:r>
      <w:r>
        <w:rPr>
          <w:rFonts w:ascii="仿宋" w:eastAsia="仿宋" w:hAnsi="仿宋"/>
          <w:color w:val="000000"/>
          <w:sz w:val="30"/>
          <w:szCs w:val="30"/>
        </w:rPr>
        <w:t>标时，</w:t>
      </w:r>
      <w:r>
        <w:rPr>
          <w:rFonts w:ascii="仿宋" w:eastAsia="仿宋" w:hAnsi="仿宋" w:hint="eastAsia"/>
          <w:color w:val="000000"/>
          <w:sz w:val="30"/>
          <w:szCs w:val="30"/>
        </w:rPr>
        <w:t>竞标单位</w:t>
      </w:r>
      <w:r>
        <w:rPr>
          <w:rFonts w:ascii="仿宋" w:eastAsia="仿宋" w:hAnsi="仿宋"/>
          <w:color w:val="000000"/>
          <w:sz w:val="30"/>
          <w:szCs w:val="30"/>
        </w:rPr>
        <w:t>不需到场</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6.投标人须缴纳500元评标费，投递标书时缴纳，无论中标与否，该费用均不退还，投标文件一律不予退还。</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四、标书内容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参加竞标单位</w:t>
      </w:r>
      <w:r>
        <w:rPr>
          <w:rFonts w:ascii="仿宋" w:eastAsia="仿宋" w:hAnsi="仿宋" w:hint="eastAsia"/>
          <w:color w:val="000000"/>
          <w:sz w:val="30"/>
          <w:szCs w:val="30"/>
        </w:rPr>
        <w:t>需密封提交</w:t>
      </w:r>
      <w:r>
        <w:rPr>
          <w:rFonts w:ascii="仿宋" w:eastAsia="仿宋" w:hAnsi="仿宋"/>
          <w:color w:val="000000"/>
          <w:sz w:val="30"/>
          <w:szCs w:val="30"/>
        </w:rPr>
        <w:t>标书</w:t>
      </w:r>
      <w:r>
        <w:rPr>
          <w:rFonts w:ascii="仿宋" w:eastAsia="仿宋" w:hAnsi="仿宋" w:hint="eastAsia"/>
          <w:color w:val="000000"/>
          <w:sz w:val="30"/>
          <w:szCs w:val="30"/>
        </w:rPr>
        <w:t>包含但不限于以下内容：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w:t>
      </w:r>
      <w:r>
        <w:rPr>
          <w:rFonts w:ascii="仿宋" w:eastAsia="仿宋" w:hAnsi="仿宋" w:hint="eastAsia"/>
          <w:color w:val="000000"/>
          <w:sz w:val="30"/>
          <w:szCs w:val="30"/>
        </w:rPr>
        <w:t>公司</w:t>
      </w:r>
      <w:r>
        <w:rPr>
          <w:rFonts w:ascii="仿宋" w:eastAsia="仿宋" w:hAnsi="仿宋"/>
          <w:color w:val="000000"/>
          <w:sz w:val="30"/>
          <w:szCs w:val="30"/>
        </w:rPr>
        <w:t>营业执照复印件（加盖单位公章）；</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lastRenderedPageBreak/>
        <w:t>2.公司法定代表人身份证复印件</w:t>
      </w:r>
      <w:r>
        <w:rPr>
          <w:rFonts w:ascii="仿宋" w:eastAsia="仿宋" w:hAnsi="仿宋"/>
          <w:color w:val="000000"/>
          <w:sz w:val="30"/>
          <w:szCs w:val="30"/>
        </w:rPr>
        <w:t>（加盖单位公章）</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3.</w:t>
      </w:r>
      <w:r w:rsidR="00D144B8">
        <w:rPr>
          <w:rFonts w:ascii="仿宋" w:eastAsia="仿宋" w:hAnsi="仿宋" w:hint="eastAsia"/>
          <w:color w:val="000000"/>
          <w:sz w:val="30"/>
          <w:szCs w:val="30"/>
        </w:rPr>
        <w:t>室内维修或装潢改造</w:t>
      </w:r>
      <w:r w:rsidRPr="00050C11">
        <w:rPr>
          <w:rFonts w:ascii="仿宋" w:eastAsia="仿宋" w:hAnsi="仿宋" w:hint="eastAsia"/>
          <w:color w:val="000000"/>
          <w:sz w:val="30"/>
          <w:szCs w:val="30"/>
        </w:rPr>
        <w:t>合同共计3</w:t>
      </w:r>
      <w:r w:rsidRPr="00050C11">
        <w:rPr>
          <w:rFonts w:ascii="仿宋" w:eastAsia="仿宋" w:hAnsi="仿宋"/>
          <w:color w:val="000000"/>
          <w:sz w:val="30"/>
          <w:szCs w:val="30"/>
        </w:rPr>
        <w:t>项及以</w:t>
      </w:r>
      <w:r>
        <w:rPr>
          <w:rFonts w:ascii="仿宋" w:eastAsia="仿宋" w:hAnsi="仿宋"/>
          <w:color w:val="000000"/>
          <w:sz w:val="30"/>
          <w:szCs w:val="30"/>
        </w:rPr>
        <w:t>上（出具协议或合同</w:t>
      </w:r>
      <w:r>
        <w:rPr>
          <w:rFonts w:ascii="仿宋" w:eastAsia="仿宋" w:hAnsi="仿宋" w:hint="eastAsia"/>
          <w:color w:val="000000"/>
          <w:sz w:val="30"/>
          <w:szCs w:val="30"/>
        </w:rPr>
        <w:t>复印件</w:t>
      </w:r>
      <w:r>
        <w:rPr>
          <w:rFonts w:ascii="仿宋" w:eastAsia="仿宋" w:hAnsi="仿宋"/>
          <w:color w:val="000000"/>
          <w:sz w:val="30"/>
          <w:szCs w:val="30"/>
        </w:rPr>
        <w:t>）</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w:t>
      </w:r>
      <w:r>
        <w:rPr>
          <w:rFonts w:ascii="仿宋" w:eastAsia="仿宋" w:hAnsi="仿宋" w:hint="eastAsia"/>
          <w:color w:val="000000"/>
          <w:sz w:val="30"/>
          <w:szCs w:val="30"/>
        </w:rPr>
        <w:t>响应本次招标的</w:t>
      </w:r>
      <w:r w:rsidR="00D144B8">
        <w:rPr>
          <w:rFonts w:ascii="仿宋" w:eastAsia="仿宋" w:hAnsi="仿宋" w:hint="eastAsia"/>
          <w:color w:val="000000"/>
          <w:sz w:val="30"/>
          <w:szCs w:val="30"/>
        </w:rPr>
        <w:t>高一年级维</w:t>
      </w:r>
      <w:r>
        <w:rPr>
          <w:rFonts w:ascii="仿宋" w:eastAsia="仿宋" w:hAnsi="仿宋" w:hint="eastAsia"/>
          <w:color w:val="000000"/>
          <w:sz w:val="30"/>
          <w:szCs w:val="30"/>
        </w:rPr>
        <w:t>修及服务的</w:t>
      </w:r>
      <w:r>
        <w:rPr>
          <w:rFonts w:ascii="仿宋" w:eastAsia="仿宋" w:hAnsi="仿宋"/>
          <w:color w:val="000000"/>
          <w:sz w:val="30"/>
          <w:szCs w:val="30"/>
        </w:rPr>
        <w:t>价格明细</w:t>
      </w:r>
      <w:r>
        <w:rPr>
          <w:rFonts w:ascii="仿宋" w:eastAsia="仿宋" w:hAnsi="仿宋" w:hint="eastAsia"/>
          <w:color w:val="000000"/>
          <w:sz w:val="30"/>
          <w:szCs w:val="30"/>
        </w:rPr>
        <w:t>和总报价；</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5</w:t>
      </w:r>
      <w:r>
        <w:rPr>
          <w:rFonts w:ascii="仿宋" w:eastAsia="仿宋" w:hAnsi="仿宋"/>
          <w:color w:val="000000"/>
          <w:sz w:val="30"/>
          <w:szCs w:val="30"/>
        </w:rPr>
        <w:t>.根据</w:t>
      </w:r>
      <w:r>
        <w:rPr>
          <w:rFonts w:ascii="仿宋" w:eastAsia="仿宋" w:hAnsi="仿宋" w:hint="eastAsia"/>
          <w:color w:val="000000"/>
          <w:sz w:val="30"/>
          <w:szCs w:val="30"/>
        </w:rPr>
        <w:t>学校</w:t>
      </w:r>
      <w:r>
        <w:rPr>
          <w:rFonts w:ascii="仿宋" w:eastAsia="仿宋" w:hAnsi="仿宋"/>
          <w:color w:val="000000"/>
          <w:sz w:val="30"/>
          <w:szCs w:val="30"/>
        </w:rPr>
        <w:t>的</w:t>
      </w:r>
      <w:r w:rsidR="00D144B8">
        <w:rPr>
          <w:rFonts w:ascii="仿宋" w:eastAsia="仿宋" w:hAnsi="仿宋"/>
          <w:color w:val="000000"/>
          <w:sz w:val="30"/>
          <w:szCs w:val="30"/>
        </w:rPr>
        <w:t>建筑</w:t>
      </w:r>
      <w:r>
        <w:rPr>
          <w:rFonts w:ascii="仿宋" w:eastAsia="仿宋" w:hAnsi="仿宋" w:hint="eastAsia"/>
          <w:color w:val="000000"/>
          <w:sz w:val="30"/>
          <w:szCs w:val="30"/>
        </w:rPr>
        <w:t>现状</w:t>
      </w:r>
      <w:r>
        <w:rPr>
          <w:rFonts w:ascii="仿宋" w:eastAsia="仿宋" w:hAnsi="仿宋"/>
          <w:color w:val="000000"/>
          <w:sz w:val="30"/>
          <w:szCs w:val="30"/>
        </w:rPr>
        <w:t>提交售后服务内容及承诺</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6</w:t>
      </w:r>
      <w:r>
        <w:rPr>
          <w:rFonts w:ascii="仿宋" w:eastAsia="仿宋" w:hAnsi="仿宋"/>
          <w:color w:val="000000"/>
          <w:sz w:val="30"/>
          <w:szCs w:val="30"/>
        </w:rPr>
        <w:t>.投标单位可以接受的财务结算方式和周期</w:t>
      </w:r>
      <w:r>
        <w:rPr>
          <w:rFonts w:ascii="仿宋" w:eastAsia="仿宋" w:hAnsi="仿宋" w:hint="eastAsia"/>
          <w:color w:val="000000"/>
          <w:sz w:val="30"/>
          <w:szCs w:val="30"/>
        </w:rPr>
        <w:t>；</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7</w:t>
      </w:r>
      <w:r>
        <w:rPr>
          <w:rFonts w:ascii="仿宋" w:eastAsia="仿宋" w:hAnsi="仿宋"/>
          <w:color w:val="000000"/>
          <w:sz w:val="30"/>
          <w:szCs w:val="30"/>
        </w:rPr>
        <w:t>.其他有利于投标公司中标的合法资料。</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五、特别告知事项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招投标文件是将来签订正式合同的组成部分，与正式合同具有同等法律效力；中标后，签订合同价格为固定价格。</w:t>
      </w:r>
      <w:r>
        <w:rPr>
          <w:rFonts w:ascii="仿宋" w:eastAsia="仿宋" w:hAnsi="仿宋" w:hint="eastAsia"/>
          <w:color w:val="000000"/>
          <w:sz w:val="30"/>
          <w:szCs w:val="30"/>
        </w:rPr>
        <w:t>招标方不会支付新配件与现有设备进行连接需要额外的连接件费用。</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六、法律责任</w:t>
      </w:r>
    </w:p>
    <w:p w:rsidR="00402EE7" w:rsidRDefault="00050C11">
      <w:pPr>
        <w:widowControl/>
        <w:jc w:val="left"/>
        <w:rPr>
          <w:rFonts w:ascii="仿宋" w:eastAsia="仿宋" w:hAnsi="仿宋"/>
          <w:color w:val="000000"/>
          <w:sz w:val="30"/>
          <w:szCs w:val="30"/>
        </w:rPr>
      </w:pPr>
      <w:r>
        <w:rPr>
          <w:rFonts w:ascii="宋体" w:eastAsia="仿宋" w:hAnsi="宋体"/>
          <w:color w:val="000000"/>
          <w:sz w:val="30"/>
          <w:szCs w:val="30"/>
        </w:rPr>
        <w:t> </w:t>
      </w:r>
      <w:r>
        <w:rPr>
          <w:rFonts w:ascii="仿宋" w:eastAsia="仿宋" w:hAnsi="仿宋"/>
          <w:color w:val="000000"/>
          <w:sz w:val="30"/>
          <w:szCs w:val="30"/>
        </w:rPr>
        <w:t xml:space="preserve"> 中标单位有下列行为，学校可以追究其责任，中标单位所中标为废标，学校有权单方面解除合同并要求中标单位承担赔偿责任。</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1.任何投标单位恶意串通，相互陪标</w:t>
      </w:r>
      <w:r>
        <w:rPr>
          <w:rFonts w:ascii="仿宋" w:eastAsia="仿宋" w:hAnsi="仿宋" w:hint="eastAsia"/>
          <w:color w:val="000000"/>
          <w:sz w:val="30"/>
          <w:szCs w:val="30"/>
        </w:rPr>
        <w:t>的；</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2.中标单位不按照本招标文件规定进行合同变更的</w:t>
      </w:r>
      <w:r>
        <w:rPr>
          <w:rFonts w:ascii="仿宋" w:eastAsia="仿宋" w:hAnsi="仿宋" w:hint="eastAsia"/>
          <w:color w:val="000000"/>
          <w:sz w:val="30"/>
          <w:szCs w:val="30"/>
        </w:rPr>
        <w:t>。</w:t>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七、其他要求</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拟定合同时必须明确以下内容：</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1.招投标文件以及附件是合同的组成部分；</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2.中标单位已经充分知晓并且愿意遵守“特别告知事项”和“法律责任”；</w:t>
      </w:r>
    </w:p>
    <w:p w:rsidR="00402EE7" w:rsidRDefault="00050C11">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lastRenderedPageBreak/>
        <w:t>3.合同履行地为</w:t>
      </w:r>
      <w:r>
        <w:rPr>
          <w:rFonts w:ascii="仿宋" w:eastAsia="仿宋" w:hAnsi="仿宋" w:hint="eastAsia"/>
          <w:color w:val="000000"/>
          <w:sz w:val="30"/>
          <w:szCs w:val="30"/>
        </w:rPr>
        <w:t>合肥八中校区；</w:t>
      </w:r>
    </w:p>
    <w:p w:rsidR="00402EE7" w:rsidRDefault="00050C11">
      <w:pPr>
        <w:jc w:val="center"/>
        <w:rPr>
          <w:rFonts w:ascii="仿宋" w:eastAsia="仿宋" w:hAnsi="仿宋"/>
          <w:color w:val="000000"/>
          <w:sz w:val="30"/>
          <w:szCs w:val="30"/>
        </w:rPr>
      </w:pPr>
      <w:r>
        <w:rPr>
          <w:rFonts w:ascii="仿宋" w:eastAsia="仿宋" w:hAnsi="仿宋"/>
          <w:color w:val="000000"/>
          <w:sz w:val="30"/>
          <w:szCs w:val="30"/>
        </w:rPr>
        <w:t>4.对于质量.验收.付款.违约责任等事宜有清楚的规定。</w:t>
      </w:r>
    </w:p>
    <w:p w:rsidR="00402EE7" w:rsidRDefault="00050C11">
      <w:pPr>
        <w:jc w:val="center"/>
        <w:rPr>
          <w:rFonts w:ascii="仿宋" w:eastAsia="仿宋" w:hAnsi="仿宋"/>
          <w:color w:val="000000"/>
          <w:sz w:val="30"/>
          <w:szCs w:val="30"/>
        </w:rPr>
      </w:pPr>
      <w:r>
        <w:rPr>
          <w:rFonts w:ascii="仿宋" w:eastAsia="仿宋" w:hAnsi="仿宋"/>
          <w:color w:val="000000"/>
          <w:sz w:val="30"/>
          <w:szCs w:val="30"/>
        </w:rPr>
        <w:br w:type="page"/>
      </w:r>
    </w:p>
    <w:p w:rsidR="00402EE7" w:rsidRDefault="00050C11">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lastRenderedPageBreak/>
        <w:t>八、材料审核及评分标准（满分100分）</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5"/>
        <w:gridCol w:w="3090"/>
        <w:gridCol w:w="3319"/>
      </w:tblGrid>
      <w:tr w:rsidR="00402EE7">
        <w:trPr>
          <w:trHeight w:val="550"/>
        </w:trPr>
        <w:tc>
          <w:tcPr>
            <w:tcW w:w="2355"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分项</w:t>
            </w:r>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内容</w:t>
            </w:r>
          </w:p>
        </w:tc>
        <w:tc>
          <w:tcPr>
            <w:tcW w:w="3319"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评分标准</w:t>
            </w:r>
          </w:p>
        </w:tc>
      </w:tr>
      <w:tr w:rsidR="00402EE7">
        <w:trPr>
          <w:trHeight w:val="537"/>
        </w:trPr>
        <w:tc>
          <w:tcPr>
            <w:tcW w:w="2355" w:type="dxa"/>
            <w:vMerge w:val="restart"/>
          </w:tcPr>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资质部分（必备项）            注：缺</w:t>
            </w:r>
            <w:proofErr w:type="gramStart"/>
            <w:r>
              <w:rPr>
                <w:rFonts w:ascii="仿宋" w:eastAsia="仿宋" w:hAnsi="仿宋" w:hint="eastAsia"/>
                <w:color w:val="000000"/>
                <w:sz w:val="24"/>
              </w:rPr>
              <w:t>一</w:t>
            </w:r>
            <w:proofErr w:type="gramEnd"/>
            <w:r>
              <w:rPr>
                <w:rFonts w:ascii="仿宋" w:eastAsia="仿宋" w:hAnsi="仿宋" w:hint="eastAsia"/>
                <w:color w:val="000000"/>
                <w:sz w:val="24"/>
              </w:rPr>
              <w:t>即</w:t>
            </w:r>
            <w:proofErr w:type="gramStart"/>
            <w:r>
              <w:rPr>
                <w:rFonts w:ascii="仿宋" w:eastAsia="仿宋" w:hAnsi="仿宋" w:hint="eastAsia"/>
                <w:color w:val="000000"/>
                <w:sz w:val="24"/>
              </w:rPr>
              <w:t>为废标</w:t>
            </w:r>
            <w:proofErr w:type="gramEnd"/>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投标函</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必备</w:t>
            </w:r>
          </w:p>
        </w:tc>
      </w:tr>
      <w:tr w:rsidR="00402EE7">
        <w:trPr>
          <w:trHeight w:val="756"/>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jc w:val="left"/>
              <w:rPr>
                <w:rFonts w:ascii="仿宋" w:eastAsia="仿宋" w:hAnsi="仿宋"/>
                <w:color w:val="000000"/>
                <w:sz w:val="24"/>
              </w:rPr>
            </w:pPr>
            <w:r>
              <w:rPr>
                <w:rFonts w:ascii="仿宋" w:eastAsia="仿宋" w:hAnsi="仿宋" w:hint="eastAsia"/>
                <w:color w:val="000000"/>
                <w:sz w:val="24"/>
              </w:rPr>
              <w:t>公司</w:t>
            </w:r>
            <w:r>
              <w:rPr>
                <w:rFonts w:ascii="仿宋" w:eastAsia="仿宋" w:hAnsi="仿宋"/>
                <w:color w:val="000000"/>
                <w:sz w:val="24"/>
              </w:rPr>
              <w:t>营业执照复印件（加盖单位公章）</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必备</w:t>
            </w:r>
          </w:p>
        </w:tc>
      </w:tr>
      <w:tr w:rsidR="00402EE7">
        <w:trPr>
          <w:trHeight w:val="756"/>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jc w:val="left"/>
              <w:rPr>
                <w:rFonts w:ascii="仿宋" w:eastAsia="仿宋" w:hAnsi="仿宋"/>
                <w:color w:val="000000"/>
                <w:sz w:val="24"/>
              </w:rPr>
            </w:pPr>
            <w:r>
              <w:rPr>
                <w:rFonts w:ascii="仿宋" w:eastAsia="仿宋" w:hAnsi="仿宋" w:hint="eastAsia"/>
                <w:color w:val="000000"/>
                <w:sz w:val="24"/>
              </w:rPr>
              <w:t>公司法定代表人身份证复印件</w:t>
            </w:r>
            <w:r>
              <w:rPr>
                <w:rFonts w:ascii="仿宋" w:eastAsia="仿宋" w:hAnsi="仿宋"/>
                <w:color w:val="000000"/>
                <w:sz w:val="24"/>
              </w:rPr>
              <w:t>（加盖单位公章）</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必备</w:t>
            </w:r>
          </w:p>
        </w:tc>
      </w:tr>
      <w:tr w:rsidR="00402EE7">
        <w:trPr>
          <w:trHeight w:val="1400"/>
        </w:trPr>
        <w:tc>
          <w:tcPr>
            <w:tcW w:w="2355" w:type="dxa"/>
            <w:vMerge w:val="restart"/>
          </w:tcPr>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jc w:val="center"/>
              <w:rPr>
                <w:rFonts w:ascii="仿宋" w:eastAsia="仿宋" w:hAnsi="仿宋"/>
                <w:color w:val="000000"/>
                <w:sz w:val="24"/>
              </w:rPr>
            </w:pPr>
          </w:p>
          <w:p w:rsidR="00402EE7" w:rsidRDefault="00402EE7">
            <w:pPr>
              <w:widowControl/>
              <w:rPr>
                <w:rFonts w:ascii="仿宋" w:eastAsia="仿宋" w:hAnsi="仿宋"/>
                <w:color w:val="000000"/>
                <w:sz w:val="24"/>
              </w:rPr>
            </w:pP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技术部分其它项        （20分）</w:t>
            </w:r>
          </w:p>
        </w:tc>
        <w:tc>
          <w:tcPr>
            <w:tcW w:w="3090" w:type="dxa"/>
          </w:tcPr>
          <w:p w:rsidR="00402EE7" w:rsidRDefault="000D0CC4">
            <w:pPr>
              <w:widowControl/>
              <w:jc w:val="center"/>
              <w:rPr>
                <w:rFonts w:ascii="仿宋" w:eastAsia="仿宋" w:hAnsi="仿宋"/>
                <w:color w:val="000000"/>
                <w:sz w:val="24"/>
              </w:rPr>
            </w:pPr>
            <w:r>
              <w:rPr>
                <w:rFonts w:ascii="仿宋" w:eastAsia="仿宋" w:hAnsi="仿宋" w:hint="eastAsia"/>
                <w:color w:val="000000"/>
                <w:sz w:val="24"/>
              </w:rPr>
              <w:t>室内</w:t>
            </w:r>
            <w:r w:rsidR="00050C11">
              <w:rPr>
                <w:rFonts w:ascii="仿宋" w:eastAsia="仿宋" w:hAnsi="仿宋" w:hint="eastAsia"/>
                <w:color w:val="000000"/>
                <w:sz w:val="24"/>
              </w:rPr>
              <w:t>维修服务协议或</w:t>
            </w:r>
            <w:r>
              <w:rPr>
                <w:rFonts w:ascii="仿宋" w:eastAsia="仿宋" w:hAnsi="仿宋" w:hint="eastAsia"/>
                <w:color w:val="000000"/>
                <w:sz w:val="24"/>
              </w:rPr>
              <w:t>建筑装潢改造</w:t>
            </w:r>
            <w:r w:rsidR="00050C11">
              <w:rPr>
                <w:rFonts w:ascii="仿宋" w:eastAsia="仿宋" w:hAnsi="仿宋" w:hint="eastAsia"/>
                <w:color w:val="000000"/>
                <w:sz w:val="24"/>
              </w:rPr>
              <w:t>合同,投标文件中须附相关复印件或影印件，同一合同业绩不再重复加分。</w:t>
            </w:r>
          </w:p>
        </w:tc>
        <w:tc>
          <w:tcPr>
            <w:tcW w:w="3319" w:type="dxa"/>
            <w:vAlign w:val="center"/>
          </w:tcPr>
          <w:p w:rsidR="00402EE7" w:rsidRDefault="00050C11">
            <w:pPr>
              <w:widowControl/>
              <w:jc w:val="left"/>
              <w:rPr>
                <w:rFonts w:ascii="仿宋" w:eastAsia="仿宋" w:hAnsi="仿宋"/>
                <w:color w:val="000000"/>
                <w:sz w:val="24"/>
              </w:rPr>
            </w:pPr>
            <w:r>
              <w:rPr>
                <w:rFonts w:ascii="仿宋" w:eastAsia="仿宋" w:hAnsi="仿宋"/>
                <w:color w:val="000000"/>
                <w:sz w:val="24"/>
              </w:rPr>
              <w:t>合同业绩</w:t>
            </w:r>
            <w:r>
              <w:rPr>
                <w:rFonts w:ascii="仿宋" w:eastAsia="仿宋" w:hAnsi="仿宋" w:hint="eastAsia"/>
                <w:color w:val="000000"/>
                <w:sz w:val="24"/>
              </w:rPr>
              <w:t>20</w:t>
            </w:r>
            <w:r>
              <w:rPr>
                <w:rFonts w:ascii="仿宋" w:eastAsia="仿宋" w:hAnsi="仿宋"/>
                <w:color w:val="000000"/>
                <w:sz w:val="24"/>
              </w:rPr>
              <w:t>万以下</w:t>
            </w:r>
            <w:r>
              <w:rPr>
                <w:rFonts w:ascii="仿宋" w:eastAsia="仿宋" w:hAnsi="仿宋" w:hint="eastAsia"/>
                <w:color w:val="000000"/>
                <w:sz w:val="24"/>
              </w:rPr>
              <w:t>每项1</w:t>
            </w:r>
            <w:r>
              <w:rPr>
                <w:rFonts w:ascii="仿宋" w:eastAsia="仿宋" w:hAnsi="仿宋"/>
                <w:color w:val="000000"/>
                <w:sz w:val="24"/>
              </w:rPr>
              <w:t>分</w:t>
            </w:r>
            <w:r>
              <w:rPr>
                <w:rFonts w:ascii="仿宋" w:eastAsia="仿宋" w:hAnsi="仿宋" w:hint="eastAsia"/>
                <w:color w:val="000000"/>
                <w:sz w:val="24"/>
              </w:rPr>
              <w:t>；20</w:t>
            </w:r>
            <w:r>
              <w:rPr>
                <w:rFonts w:ascii="仿宋" w:eastAsia="仿宋" w:hAnsi="仿宋"/>
                <w:color w:val="000000"/>
                <w:sz w:val="24"/>
              </w:rPr>
              <w:t>万及以上</w:t>
            </w:r>
            <w:r>
              <w:rPr>
                <w:rFonts w:ascii="仿宋" w:eastAsia="仿宋" w:hAnsi="仿宋" w:hint="eastAsia"/>
                <w:color w:val="000000"/>
                <w:sz w:val="24"/>
              </w:rPr>
              <w:t>、50万元以下，</w:t>
            </w:r>
            <w:r>
              <w:rPr>
                <w:rFonts w:ascii="仿宋" w:eastAsia="仿宋" w:hAnsi="仿宋"/>
                <w:color w:val="000000"/>
                <w:sz w:val="24"/>
              </w:rPr>
              <w:t>每项</w:t>
            </w:r>
            <w:r>
              <w:rPr>
                <w:rFonts w:ascii="仿宋" w:eastAsia="仿宋" w:hAnsi="仿宋" w:hint="eastAsia"/>
                <w:color w:val="000000"/>
                <w:sz w:val="24"/>
              </w:rPr>
              <w:t>2</w:t>
            </w:r>
            <w:r>
              <w:rPr>
                <w:rFonts w:ascii="仿宋" w:eastAsia="仿宋" w:hAnsi="仿宋"/>
                <w:color w:val="000000"/>
                <w:sz w:val="24"/>
              </w:rPr>
              <w:t>分</w:t>
            </w:r>
            <w:r>
              <w:rPr>
                <w:rFonts w:ascii="仿宋" w:eastAsia="仿宋" w:hAnsi="仿宋" w:hint="eastAsia"/>
                <w:color w:val="000000"/>
                <w:sz w:val="24"/>
              </w:rPr>
              <w:t>；</w:t>
            </w:r>
            <w:r>
              <w:rPr>
                <w:rFonts w:ascii="仿宋" w:eastAsia="仿宋" w:hAnsi="仿宋"/>
                <w:color w:val="000000"/>
                <w:sz w:val="24"/>
              </w:rPr>
              <w:t> </w:t>
            </w:r>
            <w:r>
              <w:rPr>
                <w:rFonts w:ascii="仿宋" w:eastAsia="仿宋" w:hAnsi="仿宋" w:hint="eastAsia"/>
                <w:color w:val="000000"/>
                <w:sz w:val="24"/>
              </w:rPr>
              <w:t>50</w:t>
            </w:r>
            <w:r>
              <w:rPr>
                <w:rFonts w:ascii="仿宋" w:eastAsia="仿宋" w:hAnsi="仿宋"/>
                <w:color w:val="000000"/>
                <w:sz w:val="24"/>
              </w:rPr>
              <w:t>万元及以上每项</w:t>
            </w:r>
            <w:r>
              <w:rPr>
                <w:rFonts w:ascii="仿宋" w:eastAsia="仿宋" w:hAnsi="仿宋" w:hint="eastAsia"/>
                <w:color w:val="000000"/>
                <w:sz w:val="24"/>
              </w:rPr>
              <w:t>3</w:t>
            </w:r>
            <w:r>
              <w:rPr>
                <w:rFonts w:ascii="仿宋" w:eastAsia="仿宋" w:hAnsi="仿宋"/>
                <w:color w:val="000000"/>
                <w:sz w:val="24"/>
              </w:rPr>
              <w:t>分</w:t>
            </w:r>
            <w:r>
              <w:rPr>
                <w:rFonts w:ascii="仿宋" w:eastAsia="仿宋" w:hAnsi="仿宋" w:hint="eastAsia"/>
                <w:color w:val="000000"/>
                <w:sz w:val="24"/>
              </w:rPr>
              <w:t>；</w:t>
            </w:r>
            <w:r>
              <w:rPr>
                <w:rFonts w:ascii="仿宋" w:eastAsia="仿宋" w:hAnsi="仿宋"/>
                <w:color w:val="000000"/>
                <w:sz w:val="24"/>
              </w:rPr>
              <w:t>此项封顶</w:t>
            </w:r>
            <w:r>
              <w:rPr>
                <w:rFonts w:ascii="仿宋" w:eastAsia="仿宋" w:hAnsi="仿宋" w:hint="eastAsia"/>
                <w:color w:val="000000"/>
                <w:sz w:val="24"/>
              </w:rPr>
              <w:t>9</w:t>
            </w:r>
            <w:r>
              <w:rPr>
                <w:rFonts w:ascii="仿宋" w:eastAsia="仿宋" w:hAnsi="仿宋"/>
                <w:color w:val="000000"/>
                <w:sz w:val="24"/>
              </w:rPr>
              <w:t xml:space="preserve">分，合同不重复得分 </w:t>
            </w:r>
          </w:p>
        </w:tc>
      </w:tr>
      <w:tr w:rsidR="00402EE7">
        <w:trPr>
          <w:trHeight w:val="1244"/>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rPr>
                <w:rFonts w:ascii="仿宋" w:eastAsia="仿宋" w:hAnsi="仿宋"/>
                <w:color w:val="000000"/>
                <w:sz w:val="24"/>
              </w:rPr>
            </w:pPr>
            <w:r>
              <w:rPr>
                <w:rFonts w:ascii="仿宋" w:eastAsia="仿宋" w:hAnsi="仿宋"/>
                <w:color w:val="000000"/>
                <w:sz w:val="24"/>
              </w:rPr>
              <w:t>根据</w:t>
            </w:r>
            <w:r>
              <w:rPr>
                <w:rFonts w:ascii="仿宋" w:eastAsia="仿宋" w:hAnsi="仿宋" w:hint="eastAsia"/>
                <w:color w:val="000000"/>
                <w:sz w:val="24"/>
              </w:rPr>
              <w:t>合肥八中</w:t>
            </w:r>
            <w:r w:rsidR="000D0CC4">
              <w:rPr>
                <w:rFonts w:ascii="仿宋" w:eastAsia="仿宋" w:hAnsi="仿宋" w:hint="eastAsia"/>
                <w:color w:val="000000"/>
                <w:sz w:val="24"/>
              </w:rPr>
              <w:t>高一年级</w:t>
            </w:r>
            <w:r>
              <w:rPr>
                <w:rFonts w:ascii="仿宋" w:eastAsia="仿宋" w:hAnsi="仿宋" w:hint="eastAsia"/>
                <w:color w:val="000000"/>
                <w:sz w:val="24"/>
              </w:rPr>
              <w:t>改造要求</w:t>
            </w:r>
            <w:r>
              <w:rPr>
                <w:rFonts w:ascii="仿宋" w:eastAsia="仿宋" w:hAnsi="仿宋"/>
                <w:color w:val="000000"/>
                <w:sz w:val="24"/>
              </w:rPr>
              <w:t>提交服务承诺</w:t>
            </w:r>
            <w:r>
              <w:rPr>
                <w:rFonts w:ascii="仿宋" w:eastAsia="仿宋" w:hAnsi="仿宋" w:hint="eastAsia"/>
                <w:color w:val="000000"/>
                <w:sz w:val="24"/>
              </w:rPr>
              <w:t>，及售后服务的个性化方案承诺 由评委会按0-3分酌情给分。未提供的不得分</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响应学校</w:t>
            </w:r>
            <w:r w:rsidR="005F49E3">
              <w:rPr>
                <w:rFonts w:ascii="仿宋" w:eastAsia="仿宋" w:hAnsi="仿宋" w:hint="eastAsia"/>
                <w:color w:val="000000"/>
                <w:sz w:val="24"/>
              </w:rPr>
              <w:t>高一年级</w:t>
            </w:r>
            <w:r>
              <w:rPr>
                <w:rFonts w:ascii="仿宋" w:eastAsia="仿宋" w:hAnsi="仿宋" w:hint="eastAsia"/>
                <w:color w:val="000000"/>
                <w:sz w:val="24"/>
              </w:rPr>
              <w:t>维修要求的得0-1分，售后服务的个性化方案承诺0-2分，封顶3分</w:t>
            </w:r>
          </w:p>
        </w:tc>
      </w:tr>
      <w:tr w:rsidR="00402EE7">
        <w:trPr>
          <w:trHeight w:val="528"/>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响应</w:t>
            </w:r>
            <w:r w:rsidR="00D144B8">
              <w:rPr>
                <w:rFonts w:ascii="仿宋" w:eastAsia="仿宋" w:hAnsi="仿宋" w:hint="eastAsia"/>
                <w:color w:val="000000"/>
                <w:sz w:val="24"/>
              </w:rPr>
              <w:t>合肥八中高一年级维修工程</w:t>
            </w:r>
            <w:bookmarkStart w:id="0" w:name="_GoBack"/>
            <w:bookmarkEnd w:id="0"/>
            <w:r>
              <w:rPr>
                <w:rFonts w:ascii="仿宋" w:eastAsia="仿宋" w:hAnsi="仿宋" w:hint="eastAsia"/>
                <w:color w:val="000000"/>
                <w:sz w:val="24"/>
              </w:rPr>
              <w:t>承诺书</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2分</w:t>
            </w:r>
          </w:p>
        </w:tc>
      </w:tr>
      <w:tr w:rsidR="00402EE7">
        <w:trPr>
          <w:trHeight w:val="1269"/>
        </w:trPr>
        <w:tc>
          <w:tcPr>
            <w:tcW w:w="2355" w:type="dxa"/>
            <w:vMerge/>
          </w:tcPr>
          <w:p w:rsidR="00402EE7" w:rsidRDefault="00402EE7">
            <w:pPr>
              <w:widowControl/>
              <w:jc w:val="center"/>
              <w:rPr>
                <w:rFonts w:ascii="仿宋" w:eastAsia="仿宋" w:hAnsi="仿宋"/>
                <w:color w:val="000000"/>
                <w:sz w:val="24"/>
              </w:rPr>
            </w:pPr>
          </w:p>
        </w:tc>
        <w:tc>
          <w:tcPr>
            <w:tcW w:w="3090" w:type="dxa"/>
          </w:tcPr>
          <w:p w:rsidR="00402EE7" w:rsidRDefault="00050C11">
            <w:pPr>
              <w:widowControl/>
              <w:rPr>
                <w:rFonts w:ascii="仿宋" w:eastAsia="仿宋" w:hAnsi="仿宋"/>
                <w:color w:val="000000"/>
                <w:sz w:val="24"/>
              </w:rPr>
            </w:pPr>
            <w:r>
              <w:rPr>
                <w:rFonts w:ascii="仿宋" w:eastAsia="仿宋" w:hAnsi="仿宋" w:hint="eastAsia"/>
                <w:color w:val="000000"/>
                <w:sz w:val="24"/>
              </w:rPr>
              <w:t>对</w:t>
            </w:r>
            <w:r w:rsidR="000D0CC4">
              <w:rPr>
                <w:rFonts w:ascii="仿宋" w:eastAsia="仿宋" w:hAnsi="仿宋" w:hint="eastAsia"/>
                <w:color w:val="000000"/>
                <w:sz w:val="24"/>
              </w:rPr>
              <w:t>合肥八中高一年级维修</w:t>
            </w:r>
            <w:r>
              <w:rPr>
                <w:rFonts w:ascii="仿宋" w:eastAsia="仿宋" w:hAnsi="仿宋" w:hint="eastAsia"/>
                <w:color w:val="000000"/>
                <w:sz w:val="24"/>
              </w:rPr>
              <w:t>合理化建议，建议科学，合理，可行，由评委会按0-6分酌情给分。未提供的不得分</w:t>
            </w:r>
          </w:p>
        </w:tc>
        <w:tc>
          <w:tcPr>
            <w:tcW w:w="3319" w:type="dxa"/>
            <w:vAlign w:val="center"/>
          </w:tcPr>
          <w:p w:rsidR="00402EE7" w:rsidRDefault="00050C11">
            <w:pPr>
              <w:widowControl/>
              <w:jc w:val="center"/>
              <w:rPr>
                <w:rFonts w:ascii="仿宋" w:eastAsia="仿宋" w:hAnsi="仿宋"/>
                <w:color w:val="000000"/>
                <w:sz w:val="24"/>
              </w:rPr>
            </w:pPr>
            <w:r>
              <w:rPr>
                <w:rFonts w:ascii="仿宋" w:eastAsia="仿宋" w:hAnsi="仿宋" w:hint="eastAsia"/>
                <w:color w:val="000000"/>
                <w:sz w:val="24"/>
              </w:rPr>
              <w:t>0-6分</w:t>
            </w:r>
          </w:p>
        </w:tc>
      </w:tr>
      <w:tr w:rsidR="00402EE7">
        <w:trPr>
          <w:trHeight w:val="3693"/>
        </w:trPr>
        <w:tc>
          <w:tcPr>
            <w:tcW w:w="2355" w:type="dxa"/>
          </w:tcPr>
          <w:p w:rsidR="00402EE7" w:rsidRDefault="00402EE7">
            <w:pPr>
              <w:widowControl/>
              <w:jc w:val="center"/>
              <w:rPr>
                <w:rFonts w:ascii="仿宋" w:eastAsia="仿宋" w:hAnsi="仿宋"/>
                <w:color w:val="000000"/>
                <w:sz w:val="24"/>
              </w:rPr>
            </w:pPr>
          </w:p>
          <w:p w:rsidR="00402EE7" w:rsidRDefault="00402EE7">
            <w:pPr>
              <w:widowControl/>
              <w:rPr>
                <w:rFonts w:ascii="仿宋" w:eastAsia="仿宋" w:hAnsi="仿宋"/>
                <w:color w:val="000000"/>
                <w:sz w:val="24"/>
              </w:rPr>
            </w:pP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项目报价</w:t>
            </w:r>
          </w:p>
          <w:p w:rsidR="00402EE7" w:rsidRDefault="00050C11">
            <w:pPr>
              <w:widowControl/>
              <w:jc w:val="center"/>
              <w:rPr>
                <w:rFonts w:ascii="仿宋" w:eastAsia="仿宋" w:hAnsi="仿宋"/>
                <w:color w:val="000000"/>
                <w:sz w:val="24"/>
              </w:rPr>
            </w:pPr>
            <w:r>
              <w:rPr>
                <w:rFonts w:ascii="仿宋" w:eastAsia="仿宋" w:hAnsi="仿宋" w:hint="eastAsia"/>
                <w:color w:val="000000"/>
                <w:sz w:val="24"/>
              </w:rPr>
              <w:t>(80分)</w:t>
            </w:r>
          </w:p>
        </w:tc>
        <w:tc>
          <w:tcPr>
            <w:tcW w:w="3090" w:type="dxa"/>
          </w:tcPr>
          <w:p w:rsidR="00402EE7" w:rsidRDefault="00402EE7">
            <w:pPr>
              <w:widowControl/>
              <w:jc w:val="left"/>
              <w:rPr>
                <w:rFonts w:ascii="仿宋" w:eastAsia="仿宋" w:hAnsi="仿宋"/>
                <w:color w:val="000000"/>
                <w:sz w:val="24"/>
              </w:rPr>
            </w:pPr>
          </w:p>
          <w:p w:rsidR="00402EE7" w:rsidRDefault="00050C11">
            <w:pPr>
              <w:widowControl/>
              <w:jc w:val="left"/>
              <w:rPr>
                <w:rFonts w:ascii="仿宋" w:eastAsia="仿宋" w:hAnsi="仿宋"/>
                <w:color w:val="000000"/>
                <w:sz w:val="24"/>
              </w:rPr>
            </w:pPr>
            <w:r>
              <w:rPr>
                <w:rFonts w:ascii="仿宋" w:eastAsia="仿宋" w:hAnsi="仿宋"/>
                <w:color w:val="000000"/>
                <w:sz w:val="24"/>
              </w:rPr>
              <w:t>根据</w:t>
            </w:r>
            <w:r>
              <w:rPr>
                <w:rFonts w:ascii="仿宋" w:eastAsia="仿宋" w:hAnsi="仿宋" w:hint="eastAsia"/>
                <w:color w:val="000000"/>
                <w:sz w:val="24"/>
              </w:rPr>
              <w:t>项目报价</w:t>
            </w:r>
            <w:r>
              <w:rPr>
                <w:rFonts w:ascii="仿宋" w:eastAsia="仿宋" w:hAnsi="仿宋"/>
                <w:color w:val="000000"/>
                <w:sz w:val="24"/>
              </w:rPr>
              <w:t>清单</w:t>
            </w:r>
            <w:r>
              <w:rPr>
                <w:rFonts w:ascii="仿宋" w:eastAsia="仿宋" w:hAnsi="仿宋" w:hint="eastAsia"/>
                <w:color w:val="000000"/>
                <w:sz w:val="24"/>
              </w:rPr>
              <w:t>列出价格明细和合计价</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此项封顶最高80分，</w:t>
            </w:r>
          </w:p>
        </w:tc>
        <w:tc>
          <w:tcPr>
            <w:tcW w:w="3319" w:type="dxa"/>
            <w:vAlign w:val="center"/>
          </w:tcPr>
          <w:p w:rsidR="00402EE7" w:rsidRDefault="00050C11">
            <w:pPr>
              <w:widowControl/>
              <w:jc w:val="left"/>
              <w:rPr>
                <w:rFonts w:ascii="仿宋" w:eastAsia="仿宋" w:hAnsi="仿宋"/>
                <w:color w:val="000000"/>
                <w:sz w:val="24"/>
              </w:rPr>
            </w:pPr>
            <w:r>
              <w:rPr>
                <w:rFonts w:ascii="仿宋" w:eastAsia="仿宋" w:hAnsi="仿宋" w:hint="eastAsia"/>
                <w:color w:val="000000"/>
                <w:sz w:val="24"/>
              </w:rPr>
              <w:t>未报价0分；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与合计价平均报价偏移10%（不含）以内的赋80分；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与合计价平均报价偏移10%（含），未达到20%（不含）的赋70分；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与合计价平均报价偏移20%（含），未达到40%（不含）的赋60分；</w:t>
            </w:r>
          </w:p>
          <w:p w:rsidR="00402EE7" w:rsidRDefault="00050C11">
            <w:pPr>
              <w:widowControl/>
              <w:jc w:val="left"/>
              <w:rPr>
                <w:rFonts w:ascii="仿宋" w:eastAsia="仿宋" w:hAnsi="仿宋"/>
                <w:color w:val="000000"/>
                <w:sz w:val="24"/>
              </w:rPr>
            </w:pPr>
            <w:r>
              <w:rPr>
                <w:rFonts w:ascii="仿宋" w:eastAsia="仿宋" w:hAnsi="仿宋" w:hint="eastAsia"/>
                <w:color w:val="000000"/>
                <w:sz w:val="24"/>
              </w:rPr>
              <w:t>与合计价平均报价偏移超过40%（含）赋40分</w:t>
            </w:r>
          </w:p>
        </w:tc>
      </w:tr>
    </w:tbl>
    <w:p w:rsidR="00402EE7" w:rsidRDefault="00402EE7">
      <w:pPr>
        <w:widowControl/>
        <w:jc w:val="center"/>
        <w:rPr>
          <w:rFonts w:ascii="仿宋" w:eastAsia="仿宋" w:hAnsi="仿宋"/>
          <w:color w:val="000000"/>
          <w:sz w:val="30"/>
          <w:szCs w:val="30"/>
        </w:rPr>
      </w:pPr>
    </w:p>
    <w:p w:rsidR="00F86AFA" w:rsidRDefault="00F86AFA">
      <w:pPr>
        <w:widowControl/>
        <w:jc w:val="center"/>
        <w:rPr>
          <w:rFonts w:ascii="仿宋" w:eastAsia="仿宋" w:hAnsi="仿宋"/>
          <w:color w:val="000000"/>
          <w:sz w:val="30"/>
          <w:szCs w:val="30"/>
        </w:rPr>
      </w:pPr>
    </w:p>
    <w:p w:rsidR="00F86AFA" w:rsidRPr="00F86AFA" w:rsidRDefault="00F86AFA">
      <w:pPr>
        <w:widowControl/>
        <w:jc w:val="center"/>
        <w:rPr>
          <w:rFonts w:ascii="仿宋" w:eastAsia="仿宋" w:hAnsi="仿宋"/>
          <w:color w:val="000000"/>
          <w:sz w:val="30"/>
          <w:szCs w:val="30"/>
        </w:rPr>
      </w:pPr>
    </w:p>
    <w:p w:rsidR="00402EE7" w:rsidRDefault="00050C11">
      <w:pPr>
        <w:widowControl/>
        <w:jc w:val="center"/>
        <w:rPr>
          <w:rFonts w:ascii="仿宋" w:eastAsia="仿宋" w:hAnsi="仿宋"/>
          <w:color w:val="000000"/>
          <w:sz w:val="30"/>
          <w:szCs w:val="30"/>
        </w:rPr>
      </w:pPr>
      <w:r>
        <w:rPr>
          <w:rFonts w:ascii="仿宋" w:eastAsia="仿宋" w:hAnsi="仿宋" w:hint="eastAsia"/>
          <w:color w:val="000000"/>
          <w:sz w:val="30"/>
          <w:szCs w:val="30"/>
        </w:rPr>
        <w:lastRenderedPageBreak/>
        <w:t>九、其它</w:t>
      </w:r>
    </w:p>
    <w:p w:rsidR="00402EE7" w:rsidRDefault="00050C11">
      <w:pPr>
        <w:ind w:firstLineChars="175" w:firstLine="525"/>
        <w:rPr>
          <w:rFonts w:ascii="仿宋" w:eastAsia="仿宋" w:hAnsi="仿宋"/>
          <w:color w:val="000000"/>
          <w:sz w:val="30"/>
          <w:szCs w:val="30"/>
        </w:rPr>
      </w:pPr>
      <w:r>
        <w:rPr>
          <w:rFonts w:ascii="仿宋" w:eastAsia="仿宋" w:hAnsi="仿宋" w:hint="eastAsia"/>
          <w:color w:val="000000"/>
          <w:sz w:val="30"/>
          <w:szCs w:val="30"/>
        </w:rPr>
        <w:t>1．本招标文件的最终解释权归合肥市第八中学。</w:t>
      </w:r>
    </w:p>
    <w:p w:rsidR="00402EE7" w:rsidRDefault="00402EE7">
      <w:pPr>
        <w:pStyle w:val="2"/>
        <w:keepNext w:val="0"/>
        <w:keepLines w:val="0"/>
        <w:snapToGrid w:val="0"/>
        <w:spacing w:before="0" w:after="0" w:line="360" w:lineRule="auto"/>
        <w:rPr>
          <w:rFonts w:ascii="仿宋" w:eastAsia="仿宋" w:hAnsi="仿宋"/>
          <w:color w:val="000000"/>
          <w:sz w:val="30"/>
          <w:szCs w:val="30"/>
        </w:rPr>
      </w:pP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附件一：投标函</w:t>
      </w: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附件二：项目报价书</w:t>
      </w:r>
    </w:p>
    <w:p w:rsidR="00402EE7" w:rsidRDefault="00050C11">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 xml:space="preserve">附件三：服务承诺 </w:t>
      </w:r>
    </w:p>
    <w:p w:rsidR="00402EE7" w:rsidRDefault="00050C11">
      <w:pPr>
        <w:pStyle w:val="2"/>
        <w:keepNext w:val="0"/>
        <w:keepLines w:val="0"/>
        <w:spacing w:line="440" w:lineRule="exact"/>
        <w:rPr>
          <w:rFonts w:ascii="宋体" w:eastAsia="宋体" w:hAnsi="宋体"/>
          <w:b w:val="0"/>
          <w:color w:val="000000"/>
          <w:sz w:val="30"/>
          <w:szCs w:val="30"/>
        </w:rPr>
      </w:pPr>
      <w:bookmarkStart w:id="1" w:name="_Toc201655790"/>
      <w:bookmarkStart w:id="2" w:name="_Toc201655792"/>
      <w:r>
        <w:rPr>
          <w:rFonts w:ascii="仿宋" w:eastAsia="仿宋" w:hAnsi="仿宋" w:hint="eastAsia"/>
          <w:b w:val="0"/>
          <w:color w:val="000000"/>
          <w:sz w:val="30"/>
          <w:szCs w:val="30"/>
        </w:rPr>
        <w:br w:type="page"/>
      </w:r>
      <w:r>
        <w:rPr>
          <w:rFonts w:ascii="宋体" w:eastAsia="宋体" w:hAnsi="宋体" w:hint="eastAsia"/>
          <w:b w:val="0"/>
          <w:color w:val="000000"/>
          <w:sz w:val="30"/>
          <w:szCs w:val="30"/>
        </w:rPr>
        <w:lastRenderedPageBreak/>
        <w:t>附件一：</w:t>
      </w:r>
    </w:p>
    <w:bookmarkEnd w:id="1"/>
    <w:p w:rsidR="00402EE7" w:rsidRDefault="00050C11">
      <w:pPr>
        <w:pStyle w:val="2"/>
        <w:keepNext w:val="0"/>
        <w:keepLines w:val="0"/>
        <w:spacing w:before="0" w:after="0" w:line="240" w:lineRule="auto"/>
        <w:jc w:val="center"/>
        <w:rPr>
          <w:rFonts w:ascii="宋体" w:eastAsia="宋体" w:hAnsi="宋体"/>
          <w:b w:val="0"/>
          <w:bCs w:val="0"/>
          <w:color w:val="000000"/>
          <w:sz w:val="36"/>
          <w:szCs w:val="36"/>
        </w:rPr>
      </w:pPr>
      <w:r>
        <w:rPr>
          <w:rFonts w:ascii="宋体" w:eastAsia="宋体" w:hAnsi="宋体" w:hint="eastAsia"/>
          <w:b w:val="0"/>
          <w:bCs w:val="0"/>
          <w:color w:val="000000"/>
          <w:sz w:val="36"/>
          <w:szCs w:val="36"/>
        </w:rPr>
        <w:t>投标函</w:t>
      </w:r>
    </w:p>
    <w:p w:rsidR="00402EE7" w:rsidRDefault="00050C11">
      <w:pPr>
        <w:pStyle w:val="a5"/>
        <w:spacing w:line="500" w:lineRule="exact"/>
        <w:rPr>
          <w:rFonts w:ascii="仿宋" w:eastAsia="仿宋" w:hAnsi="仿宋"/>
          <w:b w:val="0"/>
          <w:color w:val="000000"/>
          <w:sz w:val="30"/>
          <w:szCs w:val="30"/>
        </w:rPr>
      </w:pPr>
      <w:r>
        <w:rPr>
          <w:rFonts w:ascii="仿宋" w:eastAsia="仿宋" w:hAnsi="仿宋" w:hint="eastAsia"/>
          <w:b w:val="0"/>
          <w:color w:val="000000"/>
          <w:sz w:val="30"/>
          <w:szCs w:val="30"/>
        </w:rPr>
        <w:t>致：合肥市第八中学</w:t>
      </w:r>
    </w:p>
    <w:p w:rsidR="00402EE7" w:rsidRDefault="00050C11" w:rsidP="008F41F6">
      <w:pPr>
        <w:adjustRightInd w:val="0"/>
        <w:snapToGrid w:val="0"/>
        <w:spacing w:beforeLines="20" w:afterLines="20" w:line="640" w:lineRule="exact"/>
        <w:ind w:firstLineChars="245" w:firstLine="735"/>
        <w:rPr>
          <w:rFonts w:ascii="仿宋" w:eastAsia="仿宋" w:hAnsi="仿宋"/>
          <w:color w:val="000000"/>
          <w:sz w:val="30"/>
          <w:szCs w:val="30"/>
        </w:rPr>
      </w:pPr>
      <w:r>
        <w:rPr>
          <w:rFonts w:ascii="仿宋" w:eastAsia="仿宋" w:hAnsi="仿宋" w:hint="eastAsia"/>
          <w:color w:val="000000"/>
          <w:sz w:val="30"/>
          <w:szCs w:val="30"/>
        </w:rPr>
        <w:t>根据贵方所发“</w:t>
      </w:r>
      <w:r w:rsidR="00D144B8">
        <w:rPr>
          <w:rFonts w:ascii="仿宋" w:eastAsia="仿宋" w:hAnsi="仿宋" w:hint="eastAsia"/>
          <w:sz w:val="30"/>
          <w:szCs w:val="30"/>
        </w:rPr>
        <w:t>合肥八中高一年级维修工程</w:t>
      </w:r>
      <w:r>
        <w:rPr>
          <w:rFonts w:ascii="仿宋" w:eastAsia="仿宋" w:hAnsi="仿宋" w:hint="eastAsia"/>
          <w:color w:val="000000"/>
          <w:sz w:val="30"/>
          <w:szCs w:val="30"/>
        </w:rPr>
        <w:t>（项目编号：</w:t>
      </w:r>
      <w:r w:rsidR="00D144B8">
        <w:rPr>
          <w:rFonts w:ascii="仿宋" w:eastAsia="仿宋" w:hAnsi="仿宋" w:hint="eastAsia"/>
          <w:sz w:val="30"/>
          <w:szCs w:val="30"/>
        </w:rPr>
        <w:t>2018HFBZCGZW006</w:t>
      </w:r>
      <w:r>
        <w:rPr>
          <w:rFonts w:ascii="仿宋" w:eastAsia="仿宋" w:hAnsi="仿宋" w:hint="eastAsia"/>
          <w:color w:val="000000"/>
          <w:sz w:val="30"/>
          <w:szCs w:val="30"/>
        </w:rPr>
        <w:t>）公开招标公告，提交投标文件正本壹份、副本贰份。</w:t>
      </w:r>
    </w:p>
    <w:p w:rsidR="00402EE7" w:rsidRDefault="00050C11">
      <w:pPr>
        <w:spacing w:line="500" w:lineRule="exact"/>
        <w:ind w:firstLine="630"/>
        <w:rPr>
          <w:rFonts w:ascii="仿宋" w:eastAsia="仿宋" w:hAnsi="仿宋"/>
          <w:color w:val="000000"/>
          <w:sz w:val="30"/>
          <w:szCs w:val="30"/>
        </w:rPr>
      </w:pPr>
      <w:r>
        <w:rPr>
          <w:rFonts w:ascii="仿宋" w:eastAsia="仿宋" w:hAnsi="仿宋" w:hint="eastAsia"/>
          <w:color w:val="000000"/>
          <w:sz w:val="30"/>
          <w:szCs w:val="30"/>
        </w:rPr>
        <w:t>据此函，签字</w:t>
      </w:r>
      <w:proofErr w:type="gramStart"/>
      <w:r>
        <w:rPr>
          <w:rFonts w:ascii="仿宋" w:eastAsia="仿宋" w:hAnsi="仿宋" w:hint="eastAsia"/>
          <w:color w:val="000000"/>
          <w:sz w:val="30"/>
          <w:szCs w:val="30"/>
        </w:rPr>
        <w:t>人兹宣布</w:t>
      </w:r>
      <w:proofErr w:type="gramEnd"/>
      <w:r>
        <w:rPr>
          <w:rFonts w:ascii="仿宋" w:eastAsia="仿宋" w:hAnsi="仿宋" w:hint="eastAsia"/>
          <w:color w:val="000000"/>
          <w:sz w:val="30"/>
          <w:szCs w:val="30"/>
        </w:rPr>
        <w:t>同意如下：</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1.按招标文件规定及报价承诺完成</w:t>
      </w:r>
      <w:r w:rsidR="00C901A1">
        <w:rPr>
          <w:rFonts w:ascii="仿宋" w:eastAsia="仿宋" w:hAnsi="仿宋" w:hint="eastAsia"/>
          <w:sz w:val="30"/>
          <w:szCs w:val="30"/>
        </w:rPr>
        <w:t>合肥八中高一年级维修工程</w:t>
      </w:r>
      <w:r>
        <w:rPr>
          <w:rFonts w:ascii="仿宋" w:eastAsia="仿宋" w:hAnsi="仿宋" w:hint="eastAsia"/>
          <w:color w:val="000000"/>
          <w:sz w:val="30"/>
          <w:szCs w:val="30"/>
        </w:rPr>
        <w:t>相关服务；</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2.我们根据招标文件的规定，严格履行合同的责任和义务,并保证于买方要求的日期内完成合同内容；</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3.我们已详细审核全部招标文件，包括招标文件附件、参考资料（如果有的话），我们知道必须放弃提出含糊不清或误解的问题的权利；</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4.我们同意从投标人须知规定的招标日期起遵循本投标书，并在投标人须知规定的招标有效期之前均具有约束力；</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5.同意按贵方要求在规定时间内向贵方提供与其投标有关的任何证据或补充资料，否则，我们的投标文件可被贵方拒绝；</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6.我方（投标人）对投标文件中所提供资料、文件、证书及证件的真实性和有效性负责；</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7.我们完全理解贵方不一定接受最低报价的投标。</w:t>
      </w:r>
    </w:p>
    <w:p w:rsidR="00402EE7" w:rsidRDefault="00050C11">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8.与本投标有关的通讯地址：</w:t>
      </w:r>
      <w:r>
        <w:rPr>
          <w:rFonts w:ascii="仿宋" w:eastAsia="仿宋" w:hAnsi="仿宋" w:hint="eastAsia"/>
          <w:color w:val="000000"/>
          <w:sz w:val="30"/>
          <w:szCs w:val="30"/>
          <w:u w:val="single"/>
        </w:rPr>
        <w:t xml:space="preserve">                          </w:t>
      </w:r>
    </w:p>
    <w:p w:rsidR="00402EE7" w:rsidRDefault="00050C11">
      <w:pPr>
        <w:spacing w:line="500" w:lineRule="exact"/>
        <w:ind w:firstLineChars="800" w:firstLine="2400"/>
        <w:rPr>
          <w:rFonts w:ascii="仿宋" w:eastAsia="仿宋" w:hAnsi="仿宋"/>
          <w:sz w:val="30"/>
          <w:szCs w:val="30"/>
          <w:u w:val="single"/>
        </w:rPr>
      </w:pPr>
      <w:r>
        <w:rPr>
          <w:rFonts w:ascii="仿宋" w:eastAsia="仿宋" w:hAnsi="仿宋" w:hint="eastAsia"/>
          <w:color w:val="000000"/>
          <w:sz w:val="30"/>
          <w:szCs w:val="30"/>
        </w:rPr>
        <w:t>电话：</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传真：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 </w:t>
      </w:r>
    </w:p>
    <w:p w:rsidR="00402EE7" w:rsidRDefault="00050C11">
      <w:pPr>
        <w:spacing w:line="500" w:lineRule="exact"/>
        <w:ind w:firstLineChars="750" w:firstLine="2250"/>
        <w:rPr>
          <w:rFonts w:ascii="仿宋" w:eastAsia="仿宋" w:hAnsi="仿宋"/>
          <w:color w:val="000000"/>
          <w:sz w:val="30"/>
          <w:szCs w:val="30"/>
        </w:rPr>
      </w:pPr>
      <w:r>
        <w:rPr>
          <w:rFonts w:ascii="仿宋" w:eastAsia="仿宋" w:hAnsi="仿宋" w:hint="eastAsia"/>
          <w:color w:val="000000"/>
          <w:sz w:val="30"/>
          <w:szCs w:val="30"/>
        </w:rPr>
        <w:t>法定代表人（签字）：</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（单位公章） </w:t>
      </w:r>
    </w:p>
    <w:p w:rsidR="00402EE7" w:rsidRDefault="00050C11">
      <w:pPr>
        <w:ind w:right="360"/>
        <w:jc w:val="right"/>
        <w:rPr>
          <w:rFonts w:ascii="仿宋" w:eastAsia="仿宋" w:hAnsi="仿宋"/>
          <w:sz w:val="30"/>
          <w:szCs w:val="30"/>
        </w:rPr>
      </w:pPr>
      <w:r>
        <w:rPr>
          <w:rFonts w:ascii="仿宋" w:eastAsia="仿宋" w:hAnsi="仿宋" w:hint="eastAsia"/>
          <w:color w:val="000000"/>
          <w:sz w:val="30"/>
          <w:szCs w:val="30"/>
        </w:rPr>
        <w:t xml:space="preserve">                       </w:t>
      </w:r>
      <w:r>
        <w:rPr>
          <w:rFonts w:ascii="仿宋" w:eastAsia="仿宋" w:hAnsi="仿宋" w:hint="eastAsia"/>
          <w:sz w:val="30"/>
          <w:szCs w:val="30"/>
        </w:rPr>
        <w:t>日期：</w:t>
      </w:r>
    </w:p>
    <w:p w:rsidR="00402EE7" w:rsidRDefault="00402EE7">
      <w:pPr>
        <w:ind w:right="360"/>
        <w:jc w:val="right"/>
        <w:rPr>
          <w:rFonts w:ascii="仿宋" w:eastAsia="仿宋" w:hAnsi="仿宋"/>
          <w:sz w:val="30"/>
          <w:szCs w:val="30"/>
        </w:rPr>
      </w:pPr>
    </w:p>
    <w:p w:rsidR="00402EE7" w:rsidRDefault="00050C11">
      <w:pPr>
        <w:ind w:right="360"/>
        <w:rPr>
          <w:rFonts w:ascii="宋体" w:hAnsi="宋体"/>
          <w:bCs/>
          <w:color w:val="000000"/>
          <w:sz w:val="30"/>
          <w:szCs w:val="30"/>
        </w:rPr>
      </w:pPr>
      <w:r>
        <w:rPr>
          <w:rFonts w:ascii="宋体" w:hAnsi="宋体" w:hint="eastAsia"/>
          <w:bCs/>
          <w:color w:val="000000"/>
          <w:sz w:val="30"/>
          <w:szCs w:val="30"/>
        </w:rPr>
        <w:lastRenderedPageBreak/>
        <w:t>附件</w:t>
      </w:r>
      <w:bookmarkStart w:id="3" w:name="_Toc201655793"/>
      <w:bookmarkStart w:id="4" w:name="_Toc201655789"/>
      <w:bookmarkEnd w:id="2"/>
      <w:r>
        <w:rPr>
          <w:rFonts w:ascii="宋体" w:hAnsi="宋体" w:hint="eastAsia"/>
          <w:bCs/>
          <w:color w:val="000000"/>
          <w:sz w:val="30"/>
          <w:szCs w:val="30"/>
        </w:rPr>
        <w:t xml:space="preserve">二：           </w:t>
      </w:r>
    </w:p>
    <w:p w:rsidR="00402EE7" w:rsidRDefault="00050C11">
      <w:pPr>
        <w:ind w:right="360" w:firstLineChars="200" w:firstLine="720"/>
        <w:jc w:val="center"/>
        <w:rPr>
          <w:rFonts w:ascii="宋体" w:hAnsi="宋体"/>
          <w:bCs/>
          <w:color w:val="000000"/>
          <w:sz w:val="36"/>
          <w:szCs w:val="36"/>
        </w:rPr>
      </w:pPr>
      <w:r>
        <w:rPr>
          <w:rFonts w:ascii="宋体" w:hAnsi="宋体" w:hint="eastAsia"/>
          <w:bCs/>
          <w:color w:val="000000"/>
          <w:sz w:val="36"/>
          <w:szCs w:val="36"/>
        </w:rPr>
        <w:t>项目报价书</w:t>
      </w:r>
    </w:p>
    <w:p w:rsidR="00402EE7" w:rsidRPr="0067209B" w:rsidRDefault="005F49E3" w:rsidP="005F49E3">
      <w:pPr>
        <w:ind w:firstLineChars="181" w:firstLine="434"/>
        <w:rPr>
          <w:color w:val="000000" w:themeColor="text1"/>
          <w:sz w:val="24"/>
        </w:rPr>
      </w:pPr>
      <w:r w:rsidRPr="0067209B">
        <w:rPr>
          <w:rFonts w:hint="eastAsia"/>
          <w:color w:val="000000" w:themeColor="text1"/>
          <w:sz w:val="24"/>
        </w:rPr>
        <w:t>投标报价包含维修改造过程中所需一切费用及维修过程中产生的一切费用，定标后不再增补任何费用</w:t>
      </w:r>
      <w:r w:rsidR="00050C11" w:rsidRPr="0067209B">
        <w:rPr>
          <w:rFonts w:ascii="宋体" w:hAnsi="宋体" w:cs="宋体" w:hint="eastAsia"/>
          <w:color w:val="000000" w:themeColor="text1"/>
          <w:kern w:val="0"/>
          <w:sz w:val="24"/>
        </w:rPr>
        <w:t>，合计价为</w:t>
      </w:r>
      <w:proofErr w:type="gramStart"/>
      <w:r w:rsidR="00050C11" w:rsidRPr="0067209B">
        <w:rPr>
          <w:rFonts w:ascii="宋体" w:hAnsi="宋体" w:cs="宋体" w:hint="eastAsia"/>
          <w:color w:val="000000" w:themeColor="text1"/>
          <w:kern w:val="0"/>
          <w:sz w:val="24"/>
        </w:rPr>
        <w:t>最终开</w:t>
      </w:r>
      <w:proofErr w:type="gramEnd"/>
      <w:r w:rsidR="00050C11" w:rsidRPr="0067209B">
        <w:rPr>
          <w:rFonts w:ascii="宋体" w:hAnsi="宋体" w:cs="宋体" w:hint="eastAsia"/>
          <w:color w:val="000000" w:themeColor="text1"/>
          <w:kern w:val="0"/>
          <w:sz w:val="24"/>
        </w:rPr>
        <w:t>票价。</w:t>
      </w:r>
    </w:p>
    <w:tbl>
      <w:tblPr>
        <w:tblW w:w="9540" w:type="dxa"/>
        <w:tblInd w:w="93" w:type="dxa"/>
        <w:tblLook w:val="04A0"/>
      </w:tblPr>
      <w:tblGrid>
        <w:gridCol w:w="866"/>
        <w:gridCol w:w="1927"/>
        <w:gridCol w:w="2514"/>
        <w:gridCol w:w="1059"/>
        <w:gridCol w:w="1056"/>
        <w:gridCol w:w="1059"/>
        <w:gridCol w:w="1059"/>
      </w:tblGrid>
      <w:tr w:rsidR="000D0CC4" w:rsidRPr="0067209B" w:rsidTr="000D0CC4">
        <w:trPr>
          <w:trHeight w:val="270"/>
        </w:trPr>
        <w:tc>
          <w:tcPr>
            <w:tcW w:w="86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hideMark/>
          </w:tcPr>
          <w:p w:rsidR="000D0CC4" w:rsidRPr="0067209B" w:rsidRDefault="000D0CC4" w:rsidP="000D0CC4">
            <w:pPr>
              <w:widowControl/>
              <w:jc w:val="center"/>
              <w:rPr>
                <w:rFonts w:ascii="黑体" w:eastAsia="黑体" w:hAnsi="黑体" w:cs="宋体"/>
                <w:color w:val="000000" w:themeColor="text1"/>
                <w:kern w:val="0"/>
                <w:szCs w:val="21"/>
              </w:rPr>
            </w:pPr>
            <w:r w:rsidRPr="0067209B">
              <w:rPr>
                <w:rFonts w:ascii="黑体" w:eastAsia="黑体" w:hAnsi="黑体" w:cs="宋体" w:hint="eastAsia"/>
                <w:color w:val="000000" w:themeColor="text1"/>
                <w:kern w:val="0"/>
                <w:szCs w:val="21"/>
              </w:rPr>
              <w:t>序号</w:t>
            </w:r>
          </w:p>
        </w:tc>
        <w:tc>
          <w:tcPr>
            <w:tcW w:w="192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D0CC4" w:rsidRPr="0067209B" w:rsidRDefault="000D0CC4" w:rsidP="000D0CC4">
            <w:pPr>
              <w:widowControl/>
              <w:jc w:val="center"/>
              <w:rPr>
                <w:rFonts w:ascii="黑体" w:eastAsia="黑体" w:hAnsi="黑体" w:cs="宋体"/>
                <w:color w:val="000000" w:themeColor="text1"/>
                <w:kern w:val="0"/>
                <w:szCs w:val="21"/>
              </w:rPr>
            </w:pPr>
            <w:r w:rsidRPr="0067209B">
              <w:rPr>
                <w:rFonts w:ascii="黑体" w:eastAsia="黑体" w:hAnsi="黑体" w:cs="宋体" w:hint="eastAsia"/>
                <w:color w:val="000000" w:themeColor="text1"/>
                <w:kern w:val="0"/>
                <w:szCs w:val="21"/>
              </w:rPr>
              <w:t>项目名称</w:t>
            </w:r>
          </w:p>
        </w:tc>
        <w:tc>
          <w:tcPr>
            <w:tcW w:w="2514"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D0CC4" w:rsidRPr="0067209B" w:rsidRDefault="000D0CC4" w:rsidP="000D0CC4">
            <w:pPr>
              <w:widowControl/>
              <w:jc w:val="center"/>
              <w:rPr>
                <w:rFonts w:ascii="黑体" w:eastAsia="黑体" w:hAnsi="黑体" w:cs="宋体"/>
                <w:color w:val="000000" w:themeColor="text1"/>
                <w:kern w:val="0"/>
                <w:szCs w:val="21"/>
              </w:rPr>
            </w:pPr>
            <w:r w:rsidRPr="0067209B">
              <w:rPr>
                <w:rFonts w:ascii="黑体" w:eastAsia="黑体" w:hAnsi="黑体" w:cs="宋体" w:hint="eastAsia"/>
                <w:color w:val="000000" w:themeColor="text1"/>
                <w:kern w:val="0"/>
                <w:szCs w:val="21"/>
              </w:rPr>
              <w:t>项目特征描述</w:t>
            </w:r>
          </w:p>
        </w:tc>
        <w:tc>
          <w:tcPr>
            <w:tcW w:w="1059"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D0CC4" w:rsidRPr="0067209B" w:rsidRDefault="000D0CC4" w:rsidP="000D0CC4">
            <w:pPr>
              <w:widowControl/>
              <w:jc w:val="center"/>
              <w:rPr>
                <w:rFonts w:ascii="黑体" w:eastAsia="黑体" w:hAnsi="黑体" w:cs="宋体"/>
                <w:color w:val="000000" w:themeColor="text1"/>
                <w:kern w:val="0"/>
                <w:szCs w:val="21"/>
              </w:rPr>
            </w:pPr>
            <w:r w:rsidRPr="0067209B">
              <w:rPr>
                <w:rFonts w:ascii="黑体" w:eastAsia="黑体" w:hAnsi="黑体" w:cs="宋体" w:hint="eastAsia"/>
                <w:color w:val="000000" w:themeColor="text1"/>
                <w:kern w:val="0"/>
                <w:szCs w:val="21"/>
              </w:rPr>
              <w:t>计量</w:t>
            </w:r>
            <w:r w:rsidRPr="0067209B">
              <w:rPr>
                <w:rFonts w:ascii="黑体" w:eastAsia="黑体" w:hAnsi="黑体" w:cs="宋体" w:hint="eastAsia"/>
                <w:color w:val="000000" w:themeColor="text1"/>
                <w:kern w:val="0"/>
                <w:szCs w:val="21"/>
              </w:rPr>
              <w:br/>
              <w:t>单位</w:t>
            </w:r>
          </w:p>
        </w:tc>
        <w:tc>
          <w:tcPr>
            <w:tcW w:w="105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D0CC4" w:rsidRPr="0067209B" w:rsidRDefault="000D0CC4" w:rsidP="000D0CC4">
            <w:pPr>
              <w:widowControl/>
              <w:jc w:val="center"/>
              <w:rPr>
                <w:rFonts w:ascii="黑体" w:eastAsia="黑体" w:hAnsi="黑体" w:cs="宋体"/>
                <w:color w:val="000000" w:themeColor="text1"/>
                <w:kern w:val="0"/>
                <w:szCs w:val="21"/>
              </w:rPr>
            </w:pPr>
            <w:r w:rsidRPr="0067209B">
              <w:rPr>
                <w:rFonts w:ascii="黑体" w:eastAsia="黑体" w:hAnsi="黑体" w:cs="宋体" w:hint="eastAsia"/>
                <w:color w:val="000000" w:themeColor="text1"/>
                <w:kern w:val="0"/>
                <w:szCs w:val="21"/>
              </w:rPr>
              <w:t>工程量</w:t>
            </w:r>
          </w:p>
        </w:tc>
        <w:tc>
          <w:tcPr>
            <w:tcW w:w="2118" w:type="dxa"/>
            <w:gridSpan w:val="2"/>
            <w:tcBorders>
              <w:top w:val="single" w:sz="8" w:space="0" w:color="000000"/>
              <w:left w:val="nil"/>
              <w:bottom w:val="single" w:sz="4" w:space="0" w:color="000000"/>
              <w:right w:val="single" w:sz="8" w:space="0" w:color="000000"/>
            </w:tcBorders>
            <w:shd w:val="clear" w:color="auto" w:fill="auto"/>
            <w:vAlign w:val="center"/>
            <w:hideMark/>
          </w:tcPr>
          <w:p w:rsidR="000D0CC4" w:rsidRPr="0067209B" w:rsidRDefault="000D0CC4" w:rsidP="000D0CC4">
            <w:pPr>
              <w:widowControl/>
              <w:jc w:val="center"/>
              <w:rPr>
                <w:rFonts w:ascii="黑体" w:eastAsia="黑体" w:hAnsi="黑体" w:cs="宋体"/>
                <w:color w:val="000000" w:themeColor="text1"/>
                <w:kern w:val="0"/>
                <w:szCs w:val="21"/>
              </w:rPr>
            </w:pPr>
            <w:r w:rsidRPr="0067209B">
              <w:rPr>
                <w:rFonts w:ascii="黑体" w:eastAsia="黑体" w:hAnsi="黑体" w:cs="宋体" w:hint="eastAsia"/>
                <w:color w:val="000000" w:themeColor="text1"/>
                <w:kern w:val="0"/>
                <w:szCs w:val="21"/>
              </w:rPr>
              <w:t>金额</w:t>
            </w:r>
          </w:p>
        </w:tc>
      </w:tr>
      <w:tr w:rsidR="000D0CC4" w:rsidRPr="000D0CC4" w:rsidTr="000D0CC4">
        <w:trPr>
          <w:trHeight w:val="270"/>
        </w:trPr>
        <w:tc>
          <w:tcPr>
            <w:tcW w:w="866" w:type="dxa"/>
            <w:vMerge/>
            <w:tcBorders>
              <w:top w:val="single" w:sz="8" w:space="0" w:color="000000"/>
              <w:left w:val="single" w:sz="8" w:space="0" w:color="000000"/>
              <w:bottom w:val="single" w:sz="4" w:space="0" w:color="000000"/>
              <w:right w:val="single" w:sz="4" w:space="0" w:color="000000"/>
            </w:tcBorders>
            <w:vAlign w:val="center"/>
            <w:hideMark/>
          </w:tcPr>
          <w:p w:rsidR="000D0CC4" w:rsidRPr="000D0CC4" w:rsidRDefault="000D0CC4" w:rsidP="000D0CC4">
            <w:pPr>
              <w:widowControl/>
              <w:jc w:val="left"/>
              <w:rPr>
                <w:rFonts w:ascii="黑体" w:eastAsia="黑体" w:hAnsi="黑体" w:cs="宋体"/>
                <w:color w:val="000000"/>
                <w:kern w:val="0"/>
                <w:szCs w:val="21"/>
              </w:rPr>
            </w:pPr>
          </w:p>
        </w:tc>
        <w:tc>
          <w:tcPr>
            <w:tcW w:w="1927" w:type="dxa"/>
            <w:vMerge/>
            <w:tcBorders>
              <w:top w:val="single" w:sz="8" w:space="0" w:color="000000"/>
              <w:left w:val="single" w:sz="4" w:space="0" w:color="000000"/>
              <w:bottom w:val="single" w:sz="4" w:space="0" w:color="000000"/>
              <w:right w:val="single" w:sz="4" w:space="0" w:color="000000"/>
            </w:tcBorders>
            <w:vAlign w:val="center"/>
            <w:hideMark/>
          </w:tcPr>
          <w:p w:rsidR="000D0CC4" w:rsidRPr="000D0CC4" w:rsidRDefault="000D0CC4" w:rsidP="000D0CC4">
            <w:pPr>
              <w:widowControl/>
              <w:jc w:val="left"/>
              <w:rPr>
                <w:rFonts w:ascii="黑体" w:eastAsia="黑体" w:hAnsi="黑体" w:cs="宋体"/>
                <w:color w:val="000000"/>
                <w:kern w:val="0"/>
                <w:szCs w:val="21"/>
              </w:rPr>
            </w:pPr>
          </w:p>
        </w:tc>
        <w:tc>
          <w:tcPr>
            <w:tcW w:w="2514" w:type="dxa"/>
            <w:vMerge/>
            <w:tcBorders>
              <w:top w:val="single" w:sz="8" w:space="0" w:color="000000"/>
              <w:left w:val="single" w:sz="4" w:space="0" w:color="000000"/>
              <w:bottom w:val="single" w:sz="4" w:space="0" w:color="000000"/>
              <w:right w:val="single" w:sz="4" w:space="0" w:color="000000"/>
            </w:tcBorders>
            <w:vAlign w:val="center"/>
            <w:hideMark/>
          </w:tcPr>
          <w:p w:rsidR="000D0CC4" w:rsidRPr="000D0CC4" w:rsidRDefault="000D0CC4" w:rsidP="000D0CC4">
            <w:pPr>
              <w:widowControl/>
              <w:jc w:val="left"/>
              <w:rPr>
                <w:rFonts w:ascii="黑体" w:eastAsia="黑体" w:hAnsi="黑体" w:cs="宋体"/>
                <w:color w:val="000000"/>
                <w:kern w:val="0"/>
                <w:szCs w:val="21"/>
              </w:rPr>
            </w:pPr>
          </w:p>
        </w:tc>
        <w:tc>
          <w:tcPr>
            <w:tcW w:w="1059" w:type="dxa"/>
            <w:vMerge/>
            <w:tcBorders>
              <w:top w:val="single" w:sz="8" w:space="0" w:color="000000"/>
              <w:left w:val="single" w:sz="4" w:space="0" w:color="000000"/>
              <w:bottom w:val="single" w:sz="4" w:space="0" w:color="000000"/>
              <w:right w:val="single" w:sz="4" w:space="0" w:color="000000"/>
            </w:tcBorders>
            <w:vAlign w:val="center"/>
            <w:hideMark/>
          </w:tcPr>
          <w:p w:rsidR="000D0CC4" w:rsidRPr="000D0CC4" w:rsidRDefault="000D0CC4" w:rsidP="000D0CC4">
            <w:pPr>
              <w:widowControl/>
              <w:jc w:val="left"/>
              <w:rPr>
                <w:rFonts w:ascii="黑体" w:eastAsia="黑体" w:hAnsi="黑体" w:cs="宋体"/>
                <w:color w:val="000000"/>
                <w:kern w:val="0"/>
                <w:szCs w:val="21"/>
              </w:rPr>
            </w:pPr>
          </w:p>
        </w:tc>
        <w:tc>
          <w:tcPr>
            <w:tcW w:w="1056" w:type="dxa"/>
            <w:vMerge/>
            <w:tcBorders>
              <w:top w:val="single" w:sz="8" w:space="0" w:color="000000"/>
              <w:left w:val="single" w:sz="4" w:space="0" w:color="000000"/>
              <w:bottom w:val="single" w:sz="4" w:space="0" w:color="000000"/>
              <w:right w:val="single" w:sz="4" w:space="0" w:color="000000"/>
            </w:tcBorders>
            <w:vAlign w:val="center"/>
            <w:hideMark/>
          </w:tcPr>
          <w:p w:rsidR="000D0CC4" w:rsidRPr="000D0CC4" w:rsidRDefault="000D0CC4" w:rsidP="000D0CC4">
            <w:pPr>
              <w:widowControl/>
              <w:jc w:val="left"/>
              <w:rPr>
                <w:rFonts w:ascii="黑体" w:eastAsia="黑体" w:hAnsi="黑体" w:cs="宋体"/>
                <w:color w:val="000000"/>
                <w:kern w:val="0"/>
                <w:szCs w:val="21"/>
              </w:rPr>
            </w:pP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黑体" w:eastAsia="黑体" w:hAnsi="黑体" w:cs="宋体"/>
                <w:color w:val="000000"/>
                <w:kern w:val="0"/>
                <w:szCs w:val="21"/>
              </w:rPr>
            </w:pPr>
            <w:r w:rsidRPr="000D0CC4">
              <w:rPr>
                <w:rFonts w:ascii="黑体" w:eastAsia="黑体" w:hAnsi="黑体" w:cs="宋体" w:hint="eastAsia"/>
                <w:color w:val="000000"/>
                <w:kern w:val="0"/>
                <w:szCs w:val="21"/>
              </w:rPr>
              <w:t>综合单价</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黑体" w:eastAsia="黑体" w:hAnsi="黑体" w:cs="宋体"/>
                <w:color w:val="000000"/>
                <w:kern w:val="0"/>
                <w:szCs w:val="21"/>
              </w:rPr>
            </w:pPr>
            <w:r w:rsidRPr="000D0CC4">
              <w:rPr>
                <w:rFonts w:ascii="黑体" w:eastAsia="黑体" w:hAnsi="黑体" w:cs="宋体" w:hint="eastAsia"/>
                <w:color w:val="000000"/>
                <w:kern w:val="0"/>
                <w:szCs w:val="21"/>
              </w:rPr>
              <w:t>合价</w:t>
            </w:r>
          </w:p>
        </w:tc>
      </w:tr>
      <w:tr w:rsidR="000D0CC4" w:rsidRPr="000D0CC4" w:rsidTr="000D0CC4">
        <w:trPr>
          <w:trHeight w:val="270"/>
        </w:trPr>
        <w:tc>
          <w:tcPr>
            <w:tcW w:w="866" w:type="dxa"/>
            <w:tcBorders>
              <w:top w:val="nil"/>
              <w:left w:val="single" w:sz="8" w:space="0" w:color="000000"/>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1</w:t>
            </w:r>
          </w:p>
        </w:tc>
        <w:tc>
          <w:tcPr>
            <w:tcW w:w="1927" w:type="dxa"/>
            <w:tcBorders>
              <w:top w:val="single" w:sz="4" w:space="0" w:color="000000"/>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插座及接线盒拆除</w:t>
            </w:r>
          </w:p>
        </w:tc>
        <w:tc>
          <w:tcPr>
            <w:tcW w:w="2514"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套</w:t>
            </w:r>
          </w:p>
        </w:tc>
        <w:tc>
          <w:tcPr>
            <w:tcW w:w="1056"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80.000</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r>
      <w:tr w:rsidR="000D0CC4" w:rsidRPr="000D0CC4" w:rsidTr="000D0CC4">
        <w:trPr>
          <w:trHeight w:val="270"/>
        </w:trPr>
        <w:tc>
          <w:tcPr>
            <w:tcW w:w="866" w:type="dxa"/>
            <w:tcBorders>
              <w:top w:val="nil"/>
              <w:left w:val="single" w:sz="8" w:space="0" w:color="000000"/>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2</w:t>
            </w:r>
          </w:p>
        </w:tc>
        <w:tc>
          <w:tcPr>
            <w:tcW w:w="1927" w:type="dxa"/>
            <w:tcBorders>
              <w:top w:val="single" w:sz="4" w:space="0" w:color="000000"/>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接线盒</w:t>
            </w:r>
          </w:p>
        </w:tc>
        <w:tc>
          <w:tcPr>
            <w:tcW w:w="2514"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proofErr w:type="gramStart"/>
            <w:r w:rsidRPr="000D0CC4">
              <w:rPr>
                <w:rFonts w:ascii="宋体" w:hAnsi="宋体" w:cs="宋体" w:hint="eastAsia"/>
                <w:color w:val="000000"/>
                <w:kern w:val="0"/>
                <w:szCs w:val="21"/>
              </w:rPr>
              <w:t>个</w:t>
            </w:r>
            <w:proofErr w:type="gramEnd"/>
          </w:p>
        </w:tc>
        <w:tc>
          <w:tcPr>
            <w:tcW w:w="1056"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80.000</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r>
      <w:tr w:rsidR="000D0CC4" w:rsidRPr="000D0CC4" w:rsidTr="000D0CC4">
        <w:trPr>
          <w:trHeight w:val="510"/>
        </w:trPr>
        <w:tc>
          <w:tcPr>
            <w:tcW w:w="866" w:type="dxa"/>
            <w:tcBorders>
              <w:top w:val="nil"/>
              <w:left w:val="single" w:sz="8" w:space="0" w:color="000000"/>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3</w:t>
            </w:r>
          </w:p>
        </w:tc>
        <w:tc>
          <w:tcPr>
            <w:tcW w:w="1927" w:type="dxa"/>
            <w:tcBorders>
              <w:top w:val="single" w:sz="4" w:space="0" w:color="000000"/>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插座</w:t>
            </w:r>
          </w:p>
        </w:tc>
        <w:tc>
          <w:tcPr>
            <w:tcW w:w="2514"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1、名称：五孔插座</w:t>
            </w:r>
            <w:r w:rsidRPr="000D0CC4">
              <w:rPr>
                <w:rFonts w:ascii="宋体" w:hAnsi="宋体" w:cs="宋体" w:hint="eastAsia"/>
                <w:color w:val="000000"/>
                <w:kern w:val="0"/>
                <w:szCs w:val="21"/>
              </w:rPr>
              <w:br/>
              <w:t>2、型号：220V/10A</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proofErr w:type="gramStart"/>
            <w:r w:rsidRPr="000D0CC4">
              <w:rPr>
                <w:rFonts w:ascii="宋体" w:hAnsi="宋体" w:cs="宋体" w:hint="eastAsia"/>
                <w:color w:val="000000"/>
                <w:kern w:val="0"/>
                <w:szCs w:val="21"/>
              </w:rPr>
              <w:t>个</w:t>
            </w:r>
            <w:proofErr w:type="gramEnd"/>
          </w:p>
        </w:tc>
        <w:tc>
          <w:tcPr>
            <w:tcW w:w="1056"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80.000</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r>
      <w:tr w:rsidR="000D0CC4" w:rsidRPr="000D0CC4" w:rsidTr="000D0CC4">
        <w:trPr>
          <w:trHeight w:val="765"/>
        </w:trPr>
        <w:tc>
          <w:tcPr>
            <w:tcW w:w="866" w:type="dxa"/>
            <w:tcBorders>
              <w:top w:val="nil"/>
              <w:left w:val="single" w:sz="8" w:space="0" w:color="000000"/>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4</w:t>
            </w:r>
          </w:p>
        </w:tc>
        <w:tc>
          <w:tcPr>
            <w:tcW w:w="1927" w:type="dxa"/>
            <w:tcBorders>
              <w:top w:val="single" w:sz="4" w:space="0" w:color="000000"/>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灯具拆除</w:t>
            </w:r>
          </w:p>
        </w:tc>
        <w:tc>
          <w:tcPr>
            <w:tcW w:w="2514"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1、拆除灯具部位：卫生间</w:t>
            </w:r>
            <w:r w:rsidRPr="000D0CC4">
              <w:rPr>
                <w:rFonts w:ascii="宋体" w:hAnsi="宋体" w:cs="宋体" w:hint="eastAsia"/>
                <w:color w:val="000000"/>
                <w:kern w:val="0"/>
                <w:szCs w:val="21"/>
              </w:rPr>
              <w:br/>
              <w:t>2、灯具种类：300*600平板灯</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套</w:t>
            </w:r>
          </w:p>
        </w:tc>
        <w:tc>
          <w:tcPr>
            <w:tcW w:w="1056"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60.000</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r>
      <w:tr w:rsidR="000D0CC4" w:rsidRPr="000D0CC4" w:rsidTr="000D0CC4">
        <w:trPr>
          <w:trHeight w:val="510"/>
        </w:trPr>
        <w:tc>
          <w:tcPr>
            <w:tcW w:w="866" w:type="dxa"/>
            <w:tcBorders>
              <w:top w:val="nil"/>
              <w:left w:val="single" w:sz="8" w:space="0" w:color="000000"/>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5</w:t>
            </w:r>
          </w:p>
        </w:tc>
        <w:tc>
          <w:tcPr>
            <w:tcW w:w="1927" w:type="dxa"/>
            <w:tcBorders>
              <w:top w:val="single" w:sz="4" w:space="0" w:color="000000"/>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配管</w:t>
            </w:r>
          </w:p>
        </w:tc>
        <w:tc>
          <w:tcPr>
            <w:tcW w:w="2514"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1、名称：电气配管</w:t>
            </w:r>
            <w:r w:rsidRPr="000D0CC4">
              <w:rPr>
                <w:rFonts w:ascii="宋体" w:hAnsi="宋体" w:cs="宋体" w:hint="eastAsia"/>
                <w:color w:val="000000"/>
                <w:kern w:val="0"/>
                <w:szCs w:val="21"/>
              </w:rPr>
              <w:br/>
              <w:t>2、材质：PVC20</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m</w:t>
            </w:r>
          </w:p>
        </w:tc>
        <w:tc>
          <w:tcPr>
            <w:tcW w:w="1056"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60.000</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r>
      <w:tr w:rsidR="000D0CC4" w:rsidRPr="000D0CC4" w:rsidTr="000D0CC4">
        <w:trPr>
          <w:trHeight w:val="765"/>
        </w:trPr>
        <w:tc>
          <w:tcPr>
            <w:tcW w:w="866" w:type="dxa"/>
            <w:tcBorders>
              <w:top w:val="nil"/>
              <w:left w:val="single" w:sz="8" w:space="0" w:color="000000"/>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6</w:t>
            </w:r>
          </w:p>
        </w:tc>
        <w:tc>
          <w:tcPr>
            <w:tcW w:w="1927" w:type="dxa"/>
            <w:tcBorders>
              <w:top w:val="single" w:sz="4" w:space="0" w:color="000000"/>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配线</w:t>
            </w:r>
          </w:p>
        </w:tc>
        <w:tc>
          <w:tcPr>
            <w:tcW w:w="2514"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1、名称：电气配线</w:t>
            </w:r>
            <w:r w:rsidRPr="000D0CC4">
              <w:rPr>
                <w:rFonts w:ascii="宋体" w:hAnsi="宋体" w:cs="宋体" w:hint="eastAsia"/>
                <w:color w:val="000000"/>
                <w:kern w:val="0"/>
                <w:szCs w:val="21"/>
              </w:rPr>
              <w:br/>
              <w:t>2、配线形式：管内穿线</w:t>
            </w:r>
            <w:r w:rsidRPr="000D0CC4">
              <w:rPr>
                <w:rFonts w:ascii="宋体" w:hAnsi="宋体" w:cs="宋体" w:hint="eastAsia"/>
                <w:color w:val="000000"/>
                <w:kern w:val="0"/>
                <w:szCs w:val="21"/>
              </w:rPr>
              <w:br/>
              <w:t>3、规格：BV-2.5mm2</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m</w:t>
            </w:r>
          </w:p>
        </w:tc>
        <w:tc>
          <w:tcPr>
            <w:tcW w:w="1056"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180.000</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r>
      <w:tr w:rsidR="000D0CC4" w:rsidRPr="000D0CC4" w:rsidTr="000D0CC4">
        <w:trPr>
          <w:trHeight w:val="270"/>
        </w:trPr>
        <w:tc>
          <w:tcPr>
            <w:tcW w:w="866" w:type="dxa"/>
            <w:tcBorders>
              <w:top w:val="nil"/>
              <w:left w:val="single" w:sz="8" w:space="0" w:color="000000"/>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7</w:t>
            </w:r>
          </w:p>
        </w:tc>
        <w:tc>
          <w:tcPr>
            <w:tcW w:w="1927" w:type="dxa"/>
            <w:tcBorders>
              <w:top w:val="single" w:sz="4" w:space="0" w:color="000000"/>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普通灯具</w:t>
            </w:r>
          </w:p>
        </w:tc>
        <w:tc>
          <w:tcPr>
            <w:tcW w:w="2514"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1、名称：300*600平板灯</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套</w:t>
            </w:r>
          </w:p>
        </w:tc>
        <w:tc>
          <w:tcPr>
            <w:tcW w:w="1056"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72.000</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r>
      <w:tr w:rsidR="000D0CC4" w:rsidRPr="000D0CC4" w:rsidTr="000D0CC4">
        <w:trPr>
          <w:trHeight w:val="270"/>
        </w:trPr>
        <w:tc>
          <w:tcPr>
            <w:tcW w:w="866" w:type="dxa"/>
            <w:tcBorders>
              <w:top w:val="nil"/>
              <w:left w:val="single" w:sz="8" w:space="0" w:color="000000"/>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8</w:t>
            </w:r>
          </w:p>
        </w:tc>
        <w:tc>
          <w:tcPr>
            <w:tcW w:w="1927" w:type="dxa"/>
            <w:tcBorders>
              <w:top w:val="single" w:sz="4" w:space="0" w:color="000000"/>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铲除</w:t>
            </w:r>
            <w:proofErr w:type="gramStart"/>
            <w:r w:rsidRPr="000D0CC4">
              <w:rPr>
                <w:rFonts w:ascii="宋体" w:hAnsi="宋体" w:cs="宋体" w:hint="eastAsia"/>
                <w:color w:val="000000"/>
                <w:kern w:val="0"/>
                <w:szCs w:val="21"/>
              </w:rPr>
              <w:t>油漆面</w:t>
            </w:r>
            <w:proofErr w:type="gramEnd"/>
          </w:p>
        </w:tc>
        <w:tc>
          <w:tcPr>
            <w:tcW w:w="2514"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1、铲除部位名称：墙顶面</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m2</w:t>
            </w:r>
          </w:p>
        </w:tc>
        <w:tc>
          <w:tcPr>
            <w:tcW w:w="1056"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5945.400</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r>
      <w:tr w:rsidR="000D0CC4" w:rsidRPr="000D0CC4" w:rsidTr="000D0CC4">
        <w:trPr>
          <w:trHeight w:val="510"/>
        </w:trPr>
        <w:tc>
          <w:tcPr>
            <w:tcW w:w="866" w:type="dxa"/>
            <w:tcBorders>
              <w:top w:val="nil"/>
              <w:left w:val="single" w:sz="8" w:space="0" w:color="000000"/>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9</w:t>
            </w:r>
          </w:p>
        </w:tc>
        <w:tc>
          <w:tcPr>
            <w:tcW w:w="1927" w:type="dxa"/>
            <w:tcBorders>
              <w:top w:val="single" w:sz="4" w:space="0" w:color="000000"/>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喷刷涂料</w:t>
            </w:r>
          </w:p>
        </w:tc>
        <w:tc>
          <w:tcPr>
            <w:tcW w:w="2514"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1、喷刷涂料部位：墙顶面</w:t>
            </w:r>
            <w:r w:rsidRPr="000D0CC4">
              <w:rPr>
                <w:rFonts w:ascii="宋体" w:hAnsi="宋体" w:cs="宋体" w:hint="eastAsia"/>
                <w:color w:val="000000"/>
                <w:kern w:val="0"/>
                <w:szCs w:val="21"/>
              </w:rPr>
              <w:br/>
              <w:t>2、腻子种类：腻子三遍</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m2</w:t>
            </w:r>
          </w:p>
        </w:tc>
        <w:tc>
          <w:tcPr>
            <w:tcW w:w="1056"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5945.400</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r>
      <w:tr w:rsidR="000D0CC4" w:rsidRPr="000D0CC4" w:rsidTr="000D0CC4">
        <w:trPr>
          <w:trHeight w:val="765"/>
        </w:trPr>
        <w:tc>
          <w:tcPr>
            <w:tcW w:w="866" w:type="dxa"/>
            <w:tcBorders>
              <w:top w:val="nil"/>
              <w:left w:val="single" w:sz="8" w:space="0" w:color="000000"/>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10</w:t>
            </w:r>
          </w:p>
        </w:tc>
        <w:tc>
          <w:tcPr>
            <w:tcW w:w="1927" w:type="dxa"/>
            <w:tcBorders>
              <w:top w:val="single" w:sz="4" w:space="0" w:color="000000"/>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抹灰面油漆</w:t>
            </w:r>
          </w:p>
        </w:tc>
        <w:tc>
          <w:tcPr>
            <w:tcW w:w="2514"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1、油漆品种、刷漆遍数：乳胶漆三遍</w:t>
            </w:r>
            <w:r w:rsidRPr="000D0CC4">
              <w:rPr>
                <w:rFonts w:ascii="宋体" w:hAnsi="宋体" w:cs="宋体" w:hint="eastAsia"/>
                <w:color w:val="000000"/>
                <w:kern w:val="0"/>
                <w:szCs w:val="21"/>
              </w:rPr>
              <w:br/>
              <w:t>2、部位：墙顶面</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m2</w:t>
            </w:r>
          </w:p>
        </w:tc>
        <w:tc>
          <w:tcPr>
            <w:tcW w:w="1056"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5945.400</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r>
      <w:tr w:rsidR="000D0CC4" w:rsidRPr="000D0CC4" w:rsidTr="00DA7348">
        <w:trPr>
          <w:trHeight w:val="510"/>
        </w:trPr>
        <w:tc>
          <w:tcPr>
            <w:tcW w:w="866" w:type="dxa"/>
            <w:tcBorders>
              <w:top w:val="nil"/>
              <w:left w:val="single" w:sz="8" w:space="0" w:color="000000"/>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11</w:t>
            </w:r>
          </w:p>
        </w:tc>
        <w:tc>
          <w:tcPr>
            <w:tcW w:w="1927" w:type="dxa"/>
            <w:tcBorders>
              <w:top w:val="single" w:sz="4" w:space="0" w:color="000000"/>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抹灰层拆除</w:t>
            </w:r>
          </w:p>
        </w:tc>
        <w:tc>
          <w:tcPr>
            <w:tcW w:w="2514"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1、拆除部位：讲台处原块料墙面水泥砂浆粘接层</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m2</w:t>
            </w:r>
          </w:p>
        </w:tc>
        <w:tc>
          <w:tcPr>
            <w:tcW w:w="1056"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200.000</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r>
      <w:tr w:rsidR="00DA7348" w:rsidRPr="000D0CC4" w:rsidTr="00DA7348">
        <w:trPr>
          <w:trHeight w:val="70"/>
        </w:trPr>
        <w:tc>
          <w:tcPr>
            <w:tcW w:w="866" w:type="dxa"/>
            <w:vMerge w:val="restart"/>
            <w:tcBorders>
              <w:top w:val="nil"/>
              <w:left w:val="single" w:sz="8" w:space="0" w:color="000000"/>
              <w:right w:val="single" w:sz="4" w:space="0" w:color="000000"/>
            </w:tcBorders>
            <w:shd w:val="clear" w:color="auto" w:fill="auto"/>
            <w:vAlign w:val="center"/>
            <w:hideMark/>
          </w:tcPr>
          <w:p w:rsidR="00DA7348" w:rsidRPr="000D0CC4" w:rsidRDefault="00DA7348"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12</w:t>
            </w:r>
          </w:p>
          <w:p w:rsidR="00DA7348" w:rsidRPr="000D0CC4" w:rsidRDefault="00DA7348" w:rsidP="000D0CC4">
            <w:pPr>
              <w:jc w:val="center"/>
              <w:rPr>
                <w:rFonts w:ascii="宋体" w:hAnsi="宋体" w:cs="宋体"/>
                <w:color w:val="000000"/>
                <w:kern w:val="0"/>
                <w:szCs w:val="21"/>
              </w:rPr>
            </w:pP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7348" w:rsidRPr="00DA7348" w:rsidRDefault="00DA7348" w:rsidP="000D0CC4">
            <w:pPr>
              <w:widowControl/>
              <w:jc w:val="left"/>
              <w:rPr>
                <w:rFonts w:ascii="宋体" w:hAnsi="宋体" w:cs="宋体"/>
                <w:color w:val="000000" w:themeColor="text1"/>
                <w:kern w:val="0"/>
                <w:szCs w:val="21"/>
              </w:rPr>
            </w:pPr>
            <w:r w:rsidRPr="00DA7348">
              <w:rPr>
                <w:rFonts w:ascii="宋体" w:hAnsi="宋体" w:cs="宋体" w:hint="eastAsia"/>
                <w:color w:val="000000" w:themeColor="text1"/>
                <w:kern w:val="0"/>
                <w:szCs w:val="21"/>
              </w:rPr>
              <w:t>块料墙面</w:t>
            </w:r>
          </w:p>
        </w:tc>
        <w:tc>
          <w:tcPr>
            <w:tcW w:w="251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A7348" w:rsidRPr="00DA7348" w:rsidRDefault="00DA7348" w:rsidP="000D0CC4">
            <w:pPr>
              <w:widowControl/>
              <w:jc w:val="left"/>
              <w:rPr>
                <w:rFonts w:ascii="宋体" w:hAnsi="宋体" w:cs="宋体"/>
                <w:color w:val="000000" w:themeColor="text1"/>
                <w:kern w:val="0"/>
                <w:szCs w:val="21"/>
              </w:rPr>
            </w:pPr>
            <w:r w:rsidRPr="00DA7348">
              <w:rPr>
                <w:rFonts w:ascii="宋体" w:hAnsi="宋体" w:cs="宋体" w:hint="eastAsia"/>
                <w:color w:val="000000" w:themeColor="text1"/>
                <w:kern w:val="0"/>
                <w:szCs w:val="21"/>
              </w:rPr>
              <w:t>1、安装方式、部位：讲台处原块料墙面找补贴</w:t>
            </w:r>
            <w:r w:rsidRPr="00DA7348">
              <w:rPr>
                <w:rFonts w:ascii="宋体" w:hAnsi="宋体" w:cs="宋体" w:hint="eastAsia"/>
                <w:color w:val="000000" w:themeColor="text1"/>
                <w:kern w:val="0"/>
                <w:szCs w:val="21"/>
              </w:rPr>
              <w:br/>
              <w:t>2、面层材料品种、规格、品牌、颜色：200*300墙砖</w:t>
            </w:r>
            <w:r w:rsidRPr="00DA7348">
              <w:rPr>
                <w:rFonts w:ascii="宋体" w:hAnsi="宋体" w:cs="宋体" w:hint="eastAsia"/>
                <w:color w:val="000000" w:themeColor="text1"/>
                <w:kern w:val="0"/>
                <w:szCs w:val="21"/>
              </w:rPr>
              <w:br/>
              <w:t>3、结合层材料种类：水泥砂浆</w:t>
            </w:r>
          </w:p>
        </w:tc>
        <w:tc>
          <w:tcPr>
            <w:tcW w:w="10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A7348" w:rsidRPr="00DA7348" w:rsidRDefault="00DA7348" w:rsidP="000D0CC4">
            <w:pPr>
              <w:widowControl/>
              <w:jc w:val="center"/>
              <w:rPr>
                <w:rFonts w:ascii="宋体" w:hAnsi="宋体" w:cs="宋体"/>
                <w:color w:val="000000" w:themeColor="text1"/>
                <w:kern w:val="0"/>
                <w:szCs w:val="21"/>
              </w:rPr>
            </w:pPr>
            <w:r w:rsidRPr="00DA7348">
              <w:rPr>
                <w:rFonts w:ascii="宋体" w:hAnsi="宋体" w:cs="宋体" w:hint="eastAsia"/>
                <w:color w:val="000000" w:themeColor="text1"/>
                <w:kern w:val="0"/>
                <w:szCs w:val="21"/>
              </w:rPr>
              <w:t>m2</w:t>
            </w:r>
          </w:p>
        </w:tc>
        <w:tc>
          <w:tcPr>
            <w:tcW w:w="10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A7348" w:rsidRPr="00DA7348" w:rsidRDefault="00DA7348" w:rsidP="000D0CC4">
            <w:pPr>
              <w:widowControl/>
              <w:jc w:val="right"/>
              <w:rPr>
                <w:rFonts w:ascii="宋体" w:hAnsi="宋体" w:cs="宋体"/>
                <w:color w:val="000000" w:themeColor="text1"/>
                <w:kern w:val="0"/>
                <w:szCs w:val="21"/>
              </w:rPr>
            </w:pPr>
            <w:r w:rsidRPr="00DA7348">
              <w:rPr>
                <w:rFonts w:ascii="宋体" w:hAnsi="宋体" w:cs="宋体" w:hint="eastAsia"/>
                <w:color w:val="000000" w:themeColor="text1"/>
                <w:kern w:val="0"/>
                <w:szCs w:val="21"/>
              </w:rPr>
              <w:t>200.000</w:t>
            </w:r>
          </w:p>
        </w:tc>
        <w:tc>
          <w:tcPr>
            <w:tcW w:w="1059" w:type="dxa"/>
            <w:vMerge w:val="restart"/>
            <w:tcBorders>
              <w:top w:val="nil"/>
              <w:left w:val="nil"/>
              <w:right w:val="single" w:sz="4" w:space="0" w:color="000000"/>
            </w:tcBorders>
            <w:shd w:val="clear" w:color="auto" w:fill="auto"/>
            <w:vAlign w:val="center"/>
            <w:hideMark/>
          </w:tcPr>
          <w:p w:rsidR="00DA7348" w:rsidRPr="00DA7348" w:rsidRDefault="00DA7348" w:rsidP="000D0CC4">
            <w:pPr>
              <w:widowControl/>
              <w:jc w:val="right"/>
              <w:rPr>
                <w:rFonts w:ascii="宋体" w:hAnsi="宋体" w:cs="宋体"/>
                <w:color w:val="000000" w:themeColor="text1"/>
                <w:kern w:val="0"/>
                <w:szCs w:val="21"/>
              </w:rPr>
            </w:pPr>
            <w:r w:rsidRPr="00DA7348">
              <w:rPr>
                <w:rFonts w:ascii="宋体" w:hAnsi="宋体" w:cs="宋体" w:hint="eastAsia"/>
                <w:color w:val="000000" w:themeColor="text1"/>
                <w:kern w:val="0"/>
                <w:szCs w:val="21"/>
              </w:rPr>
              <w:t xml:space="preserve">　</w:t>
            </w:r>
          </w:p>
          <w:p w:rsidR="00DA7348" w:rsidRPr="00DA7348" w:rsidRDefault="00DA7348" w:rsidP="000D0CC4">
            <w:pPr>
              <w:jc w:val="right"/>
              <w:rPr>
                <w:rFonts w:ascii="宋体" w:hAnsi="宋体" w:cs="宋体"/>
                <w:color w:val="000000" w:themeColor="text1"/>
                <w:kern w:val="0"/>
                <w:szCs w:val="21"/>
              </w:rPr>
            </w:pPr>
            <w:r w:rsidRPr="00DA7348">
              <w:rPr>
                <w:rFonts w:ascii="宋体" w:hAnsi="宋体" w:cs="宋体" w:hint="eastAsia"/>
                <w:color w:val="000000" w:themeColor="text1"/>
                <w:kern w:val="0"/>
                <w:szCs w:val="21"/>
              </w:rPr>
              <w:t xml:space="preserve">　</w:t>
            </w:r>
          </w:p>
        </w:tc>
        <w:tc>
          <w:tcPr>
            <w:tcW w:w="1059" w:type="dxa"/>
            <w:tcBorders>
              <w:top w:val="single" w:sz="4" w:space="0" w:color="000000"/>
              <w:left w:val="nil"/>
              <w:right w:val="single" w:sz="4" w:space="0" w:color="000000"/>
            </w:tcBorders>
            <w:shd w:val="clear" w:color="auto" w:fill="auto"/>
            <w:vAlign w:val="center"/>
            <w:hideMark/>
          </w:tcPr>
          <w:p w:rsidR="00DA7348" w:rsidRPr="00DA7348" w:rsidRDefault="00DA7348" w:rsidP="000D0CC4">
            <w:pPr>
              <w:widowControl/>
              <w:jc w:val="right"/>
              <w:rPr>
                <w:rFonts w:ascii="宋体" w:hAnsi="宋体" w:cs="宋体"/>
                <w:color w:val="000000" w:themeColor="text1"/>
                <w:kern w:val="0"/>
                <w:szCs w:val="21"/>
              </w:rPr>
            </w:pPr>
            <w:r w:rsidRPr="00DA7348">
              <w:rPr>
                <w:rFonts w:ascii="宋体" w:hAnsi="宋体" w:cs="宋体" w:hint="eastAsia"/>
                <w:color w:val="000000" w:themeColor="text1"/>
                <w:kern w:val="0"/>
                <w:szCs w:val="21"/>
              </w:rPr>
              <w:t xml:space="preserve">　</w:t>
            </w:r>
          </w:p>
        </w:tc>
      </w:tr>
      <w:tr w:rsidR="00DA7348" w:rsidRPr="000D0CC4" w:rsidTr="00DA7348">
        <w:trPr>
          <w:trHeight w:val="1547"/>
        </w:trPr>
        <w:tc>
          <w:tcPr>
            <w:tcW w:w="866" w:type="dxa"/>
            <w:vMerge/>
            <w:tcBorders>
              <w:left w:val="single" w:sz="8" w:space="0" w:color="000000"/>
              <w:bottom w:val="single" w:sz="4" w:space="0" w:color="000000"/>
              <w:right w:val="single" w:sz="4" w:space="0" w:color="000000"/>
            </w:tcBorders>
            <w:shd w:val="clear" w:color="auto" w:fill="auto"/>
            <w:vAlign w:val="center"/>
            <w:hideMark/>
          </w:tcPr>
          <w:p w:rsidR="00DA7348" w:rsidRPr="000D0CC4" w:rsidRDefault="00DA7348" w:rsidP="000D0CC4">
            <w:pPr>
              <w:widowControl/>
              <w:jc w:val="center"/>
              <w:rPr>
                <w:rFonts w:ascii="宋体" w:hAnsi="宋体" w:cs="宋体"/>
                <w:color w:val="000000"/>
                <w:kern w:val="0"/>
                <w:szCs w:val="21"/>
              </w:rPr>
            </w:pPr>
          </w:p>
        </w:tc>
        <w:tc>
          <w:tcPr>
            <w:tcW w:w="1927" w:type="dxa"/>
            <w:vMerge/>
            <w:tcBorders>
              <w:top w:val="nil"/>
              <w:left w:val="single" w:sz="8" w:space="0" w:color="000000"/>
              <w:bottom w:val="single" w:sz="4" w:space="0" w:color="000000"/>
              <w:right w:val="single" w:sz="4" w:space="0" w:color="000000"/>
            </w:tcBorders>
            <w:vAlign w:val="center"/>
            <w:hideMark/>
          </w:tcPr>
          <w:p w:rsidR="00DA7348" w:rsidRPr="00DA7348" w:rsidRDefault="00DA7348" w:rsidP="000D0CC4">
            <w:pPr>
              <w:widowControl/>
              <w:jc w:val="left"/>
              <w:rPr>
                <w:rFonts w:ascii="宋体" w:hAnsi="宋体" w:cs="宋体"/>
                <w:color w:val="000000" w:themeColor="text1"/>
                <w:kern w:val="0"/>
                <w:szCs w:val="21"/>
              </w:rPr>
            </w:pPr>
          </w:p>
        </w:tc>
        <w:tc>
          <w:tcPr>
            <w:tcW w:w="2514" w:type="dxa"/>
            <w:vMerge/>
            <w:tcBorders>
              <w:top w:val="nil"/>
              <w:left w:val="single" w:sz="4" w:space="0" w:color="000000"/>
              <w:bottom w:val="single" w:sz="4" w:space="0" w:color="000000"/>
              <w:right w:val="single" w:sz="4" w:space="0" w:color="000000"/>
            </w:tcBorders>
            <w:vAlign w:val="center"/>
            <w:hideMark/>
          </w:tcPr>
          <w:p w:rsidR="00DA7348" w:rsidRPr="00DA7348" w:rsidRDefault="00DA7348" w:rsidP="000D0CC4">
            <w:pPr>
              <w:widowControl/>
              <w:jc w:val="left"/>
              <w:rPr>
                <w:rFonts w:ascii="宋体" w:hAnsi="宋体" w:cs="宋体"/>
                <w:color w:val="000000" w:themeColor="text1"/>
                <w:kern w:val="0"/>
                <w:szCs w:val="21"/>
              </w:rPr>
            </w:pPr>
          </w:p>
        </w:tc>
        <w:tc>
          <w:tcPr>
            <w:tcW w:w="1059" w:type="dxa"/>
            <w:vMerge/>
            <w:tcBorders>
              <w:top w:val="nil"/>
              <w:left w:val="single" w:sz="4" w:space="0" w:color="000000"/>
              <w:bottom w:val="single" w:sz="4" w:space="0" w:color="000000"/>
              <w:right w:val="single" w:sz="4" w:space="0" w:color="000000"/>
            </w:tcBorders>
            <w:vAlign w:val="center"/>
            <w:hideMark/>
          </w:tcPr>
          <w:p w:rsidR="00DA7348" w:rsidRPr="00DA7348" w:rsidRDefault="00DA7348" w:rsidP="000D0CC4">
            <w:pPr>
              <w:widowControl/>
              <w:jc w:val="left"/>
              <w:rPr>
                <w:rFonts w:ascii="宋体" w:hAnsi="宋体" w:cs="宋体"/>
                <w:color w:val="000000" w:themeColor="text1"/>
                <w:kern w:val="0"/>
                <w:szCs w:val="21"/>
              </w:rPr>
            </w:pPr>
          </w:p>
        </w:tc>
        <w:tc>
          <w:tcPr>
            <w:tcW w:w="1056" w:type="dxa"/>
            <w:vMerge/>
            <w:tcBorders>
              <w:top w:val="nil"/>
              <w:left w:val="single" w:sz="4" w:space="0" w:color="000000"/>
              <w:bottom w:val="single" w:sz="4" w:space="0" w:color="000000"/>
              <w:right w:val="single" w:sz="4" w:space="0" w:color="000000"/>
            </w:tcBorders>
            <w:vAlign w:val="center"/>
            <w:hideMark/>
          </w:tcPr>
          <w:p w:rsidR="00DA7348" w:rsidRPr="00DA7348" w:rsidRDefault="00DA7348" w:rsidP="000D0CC4">
            <w:pPr>
              <w:widowControl/>
              <w:jc w:val="left"/>
              <w:rPr>
                <w:rFonts w:ascii="宋体" w:hAnsi="宋体" w:cs="宋体"/>
                <w:color w:val="000000" w:themeColor="text1"/>
                <w:kern w:val="0"/>
                <w:szCs w:val="21"/>
              </w:rPr>
            </w:pPr>
          </w:p>
        </w:tc>
        <w:tc>
          <w:tcPr>
            <w:tcW w:w="1059" w:type="dxa"/>
            <w:vMerge/>
            <w:tcBorders>
              <w:left w:val="nil"/>
              <w:bottom w:val="single" w:sz="4" w:space="0" w:color="000000"/>
              <w:right w:val="single" w:sz="4" w:space="0" w:color="000000"/>
            </w:tcBorders>
            <w:shd w:val="clear" w:color="auto" w:fill="auto"/>
            <w:vAlign w:val="center"/>
            <w:hideMark/>
          </w:tcPr>
          <w:p w:rsidR="00DA7348" w:rsidRPr="00DA7348" w:rsidRDefault="00DA7348" w:rsidP="000D0CC4">
            <w:pPr>
              <w:widowControl/>
              <w:jc w:val="right"/>
              <w:rPr>
                <w:rFonts w:ascii="宋体" w:hAnsi="宋体" w:cs="宋体"/>
                <w:color w:val="000000" w:themeColor="text1"/>
                <w:kern w:val="0"/>
                <w:szCs w:val="21"/>
              </w:rPr>
            </w:pPr>
          </w:p>
        </w:tc>
        <w:tc>
          <w:tcPr>
            <w:tcW w:w="1059" w:type="dxa"/>
            <w:tcBorders>
              <w:top w:val="nil"/>
              <w:left w:val="nil"/>
              <w:bottom w:val="single" w:sz="4" w:space="0" w:color="000000"/>
              <w:right w:val="single" w:sz="4" w:space="0" w:color="000000"/>
            </w:tcBorders>
            <w:shd w:val="clear" w:color="auto" w:fill="auto"/>
            <w:vAlign w:val="center"/>
            <w:hideMark/>
          </w:tcPr>
          <w:p w:rsidR="00DA7348" w:rsidRPr="00DA7348" w:rsidRDefault="00DA7348" w:rsidP="000D0CC4">
            <w:pPr>
              <w:widowControl/>
              <w:jc w:val="right"/>
              <w:rPr>
                <w:rFonts w:ascii="宋体" w:hAnsi="宋体" w:cs="宋体"/>
                <w:color w:val="000000" w:themeColor="text1"/>
                <w:kern w:val="0"/>
                <w:szCs w:val="21"/>
              </w:rPr>
            </w:pPr>
            <w:r w:rsidRPr="00DA7348">
              <w:rPr>
                <w:rFonts w:ascii="宋体" w:hAnsi="宋体" w:cs="宋体" w:hint="eastAsia"/>
                <w:color w:val="000000" w:themeColor="text1"/>
                <w:kern w:val="0"/>
                <w:szCs w:val="21"/>
              </w:rPr>
              <w:t xml:space="preserve">　</w:t>
            </w:r>
          </w:p>
        </w:tc>
      </w:tr>
      <w:tr w:rsidR="000D0CC4" w:rsidRPr="000D0CC4" w:rsidTr="000D0CC4">
        <w:trPr>
          <w:trHeight w:val="270"/>
        </w:trPr>
        <w:tc>
          <w:tcPr>
            <w:tcW w:w="866" w:type="dxa"/>
            <w:tcBorders>
              <w:top w:val="nil"/>
              <w:left w:val="single" w:sz="8" w:space="0" w:color="000000"/>
              <w:bottom w:val="single" w:sz="4" w:space="0" w:color="000000"/>
              <w:right w:val="single" w:sz="4" w:space="0" w:color="000000"/>
            </w:tcBorders>
            <w:shd w:val="clear" w:color="auto" w:fill="auto"/>
            <w:vAlign w:val="center"/>
            <w:hideMark/>
          </w:tcPr>
          <w:p w:rsidR="000D0CC4" w:rsidRPr="000D0CC4" w:rsidRDefault="00DA7348" w:rsidP="000D0CC4">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1927" w:type="dxa"/>
            <w:tcBorders>
              <w:top w:val="single" w:sz="4" w:space="0" w:color="000000"/>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石膏板检修口及石膏板封洞口</w:t>
            </w:r>
          </w:p>
        </w:tc>
        <w:tc>
          <w:tcPr>
            <w:tcW w:w="2514"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proofErr w:type="gramStart"/>
            <w:r w:rsidRPr="000D0CC4">
              <w:rPr>
                <w:rFonts w:ascii="宋体" w:hAnsi="宋体" w:cs="宋体" w:hint="eastAsia"/>
                <w:color w:val="000000"/>
                <w:kern w:val="0"/>
                <w:szCs w:val="21"/>
              </w:rPr>
              <w:t>个</w:t>
            </w:r>
            <w:proofErr w:type="gramEnd"/>
          </w:p>
        </w:tc>
        <w:tc>
          <w:tcPr>
            <w:tcW w:w="1056"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120.000</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r>
      <w:tr w:rsidR="000D0CC4" w:rsidRPr="000D0CC4" w:rsidTr="000D0CC4">
        <w:trPr>
          <w:trHeight w:val="765"/>
        </w:trPr>
        <w:tc>
          <w:tcPr>
            <w:tcW w:w="866" w:type="dxa"/>
            <w:tcBorders>
              <w:top w:val="nil"/>
              <w:left w:val="single" w:sz="8" w:space="0" w:color="000000"/>
              <w:bottom w:val="single" w:sz="4" w:space="0" w:color="000000"/>
              <w:right w:val="single" w:sz="4" w:space="0" w:color="000000"/>
            </w:tcBorders>
            <w:shd w:val="clear" w:color="auto" w:fill="auto"/>
            <w:vAlign w:val="center"/>
            <w:hideMark/>
          </w:tcPr>
          <w:p w:rsidR="000D0CC4" w:rsidRPr="000D0CC4" w:rsidRDefault="00DA7348" w:rsidP="000D0CC4">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927" w:type="dxa"/>
            <w:tcBorders>
              <w:top w:val="single" w:sz="4" w:space="0" w:color="000000"/>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成品保护</w:t>
            </w:r>
          </w:p>
        </w:tc>
        <w:tc>
          <w:tcPr>
            <w:tcW w:w="2514"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left"/>
              <w:rPr>
                <w:rFonts w:ascii="宋体" w:hAnsi="宋体" w:cs="宋体"/>
                <w:color w:val="000000"/>
                <w:kern w:val="0"/>
                <w:szCs w:val="21"/>
              </w:rPr>
            </w:pPr>
            <w:r w:rsidRPr="000D0CC4">
              <w:rPr>
                <w:rFonts w:ascii="宋体" w:hAnsi="宋体" w:cs="宋体" w:hint="eastAsia"/>
                <w:color w:val="000000"/>
                <w:kern w:val="0"/>
                <w:szCs w:val="21"/>
              </w:rPr>
              <w:t>1、保护对象名称，材质：室内桌椅、柜、楼梯栏杆防护</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center"/>
              <w:rPr>
                <w:rFonts w:ascii="宋体" w:hAnsi="宋体" w:cs="宋体"/>
                <w:color w:val="000000"/>
                <w:kern w:val="0"/>
                <w:szCs w:val="21"/>
              </w:rPr>
            </w:pPr>
            <w:r w:rsidRPr="000D0CC4">
              <w:rPr>
                <w:rFonts w:ascii="宋体" w:hAnsi="宋体" w:cs="宋体" w:hint="eastAsia"/>
                <w:color w:val="000000"/>
                <w:kern w:val="0"/>
                <w:szCs w:val="21"/>
              </w:rPr>
              <w:t>项</w:t>
            </w:r>
          </w:p>
        </w:tc>
        <w:tc>
          <w:tcPr>
            <w:tcW w:w="1056"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1.000</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c>
          <w:tcPr>
            <w:tcW w:w="1059" w:type="dxa"/>
            <w:tcBorders>
              <w:top w:val="nil"/>
              <w:left w:val="nil"/>
              <w:bottom w:val="single" w:sz="4" w:space="0" w:color="000000"/>
              <w:right w:val="single" w:sz="4" w:space="0" w:color="000000"/>
            </w:tcBorders>
            <w:shd w:val="clear" w:color="auto" w:fill="auto"/>
            <w:vAlign w:val="center"/>
            <w:hideMark/>
          </w:tcPr>
          <w:p w:rsidR="000D0CC4" w:rsidRPr="000D0CC4" w:rsidRDefault="000D0CC4" w:rsidP="000D0CC4">
            <w:pPr>
              <w:widowControl/>
              <w:jc w:val="right"/>
              <w:rPr>
                <w:rFonts w:ascii="宋体" w:hAnsi="宋体" w:cs="宋体"/>
                <w:color w:val="000000"/>
                <w:kern w:val="0"/>
                <w:szCs w:val="21"/>
              </w:rPr>
            </w:pPr>
            <w:r w:rsidRPr="000D0CC4">
              <w:rPr>
                <w:rFonts w:ascii="宋体" w:hAnsi="宋体" w:cs="宋体" w:hint="eastAsia"/>
                <w:color w:val="000000"/>
                <w:kern w:val="0"/>
                <w:szCs w:val="21"/>
              </w:rPr>
              <w:t xml:space="preserve">　</w:t>
            </w:r>
          </w:p>
        </w:tc>
      </w:tr>
    </w:tbl>
    <w:p w:rsidR="00402EE7" w:rsidRDefault="00050C11">
      <w:pPr>
        <w:snapToGrid w:val="0"/>
        <w:spacing w:line="240" w:lineRule="atLeast"/>
        <w:rPr>
          <w:rFonts w:ascii="宋体" w:hAnsi="宋体"/>
          <w:color w:val="000000"/>
          <w:sz w:val="30"/>
          <w:szCs w:val="30"/>
        </w:rPr>
      </w:pPr>
      <w:r>
        <w:rPr>
          <w:rFonts w:ascii="宋体" w:hAnsi="宋体"/>
          <w:color w:val="000000"/>
          <w:sz w:val="30"/>
          <w:szCs w:val="30"/>
        </w:rPr>
        <w:br w:type="page"/>
      </w:r>
      <w:r>
        <w:rPr>
          <w:rFonts w:ascii="宋体" w:hAnsi="宋体" w:hint="eastAsia"/>
          <w:color w:val="000000"/>
          <w:sz w:val="30"/>
          <w:szCs w:val="30"/>
        </w:rPr>
        <w:lastRenderedPageBreak/>
        <w:t xml:space="preserve"> 附件</w:t>
      </w:r>
      <w:bookmarkStart w:id="5" w:name="_Toc201655794"/>
      <w:bookmarkEnd w:id="3"/>
      <w:bookmarkEnd w:id="4"/>
      <w:r>
        <w:rPr>
          <w:rFonts w:ascii="宋体" w:hAnsi="宋体" w:hint="eastAsia"/>
          <w:color w:val="000000"/>
          <w:sz w:val="30"/>
          <w:szCs w:val="30"/>
        </w:rPr>
        <w:t>三：</w:t>
      </w:r>
    </w:p>
    <w:p w:rsidR="00402EE7" w:rsidRDefault="00050C11">
      <w:pPr>
        <w:jc w:val="center"/>
        <w:rPr>
          <w:rFonts w:ascii="宋体" w:hAnsi="宋体"/>
          <w:color w:val="000000"/>
          <w:sz w:val="36"/>
          <w:szCs w:val="36"/>
        </w:rPr>
      </w:pPr>
      <w:r>
        <w:rPr>
          <w:rFonts w:ascii="宋体" w:hAnsi="宋体" w:hint="eastAsia"/>
          <w:color w:val="000000"/>
          <w:sz w:val="36"/>
          <w:szCs w:val="36"/>
        </w:rPr>
        <w:t>服务承诺书</w:t>
      </w:r>
    </w:p>
    <w:p w:rsidR="00402EE7" w:rsidRDefault="00402EE7">
      <w:pPr>
        <w:jc w:val="center"/>
        <w:rPr>
          <w:rFonts w:ascii="宋体" w:hAnsi="宋体"/>
          <w:b/>
          <w:color w:val="000000"/>
          <w:sz w:val="36"/>
          <w:szCs w:val="36"/>
        </w:rPr>
      </w:pPr>
    </w:p>
    <w:tbl>
      <w:tblPr>
        <w:tblW w:w="87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892"/>
      </w:tblGrid>
      <w:tr w:rsidR="00402EE7">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jc w:val="center"/>
              <w:rPr>
                <w:rFonts w:ascii="宋体" w:hAnsi="宋体"/>
                <w:sz w:val="30"/>
                <w:szCs w:val="30"/>
              </w:rPr>
            </w:pPr>
            <w:r>
              <w:rPr>
                <w:rFonts w:ascii="宋体" w:hAnsi="宋体" w:hint="eastAsia"/>
                <w:bCs/>
                <w:color w:val="000000"/>
                <w:sz w:val="30"/>
                <w:szCs w:val="30"/>
              </w:rPr>
              <w:t>质量要求</w:t>
            </w:r>
            <w:r>
              <w:rPr>
                <w:rFonts w:ascii="宋体" w:hAnsi="宋体" w:hint="eastAsia"/>
                <w:sz w:val="30"/>
                <w:szCs w:val="30"/>
              </w:rPr>
              <w:t>是否响应招标文件</w:t>
            </w:r>
          </w:p>
          <w:p w:rsidR="00402EE7" w:rsidRDefault="00050C11">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240" w:lineRule="atLeast"/>
              <w:jc w:val="right"/>
              <w:rPr>
                <w:rFonts w:ascii="宋体" w:hAnsi="宋体"/>
                <w:bCs/>
                <w:color w:val="000000"/>
                <w:sz w:val="18"/>
                <w:szCs w:val="18"/>
              </w:rPr>
            </w:pPr>
          </w:p>
        </w:tc>
      </w:tr>
      <w:tr w:rsidR="00402EE7">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jc w:val="center"/>
              <w:rPr>
                <w:rFonts w:ascii="宋体" w:hAnsi="宋体"/>
                <w:sz w:val="30"/>
                <w:szCs w:val="30"/>
              </w:rPr>
            </w:pPr>
            <w:r>
              <w:rPr>
                <w:rFonts w:ascii="宋体" w:hAnsi="宋体" w:hint="eastAsia"/>
                <w:bCs/>
                <w:color w:val="000000"/>
                <w:sz w:val="30"/>
                <w:szCs w:val="30"/>
              </w:rPr>
              <w:t>付款方式</w:t>
            </w:r>
            <w:r>
              <w:rPr>
                <w:rFonts w:ascii="宋体" w:hAnsi="宋体" w:hint="eastAsia"/>
                <w:sz w:val="30"/>
                <w:szCs w:val="30"/>
              </w:rPr>
              <w:t>是否响应招标文件</w:t>
            </w:r>
          </w:p>
          <w:p w:rsidR="00402EE7" w:rsidRDefault="00050C11">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240" w:lineRule="atLeast"/>
              <w:jc w:val="right"/>
              <w:rPr>
                <w:rFonts w:ascii="宋体" w:hAnsi="宋体"/>
                <w:bCs/>
                <w:color w:val="000000"/>
                <w:sz w:val="18"/>
                <w:szCs w:val="18"/>
              </w:rPr>
            </w:pPr>
          </w:p>
        </w:tc>
      </w:tr>
      <w:tr w:rsidR="00402EE7">
        <w:trPr>
          <w:cantSplit/>
          <w:trHeight w:val="2864"/>
        </w:trPr>
        <w:tc>
          <w:tcPr>
            <w:tcW w:w="2835" w:type="dxa"/>
            <w:tcBorders>
              <w:top w:val="single" w:sz="4" w:space="0" w:color="auto"/>
              <w:left w:val="single" w:sz="4" w:space="0" w:color="auto"/>
              <w:bottom w:val="single" w:sz="4" w:space="0" w:color="auto"/>
              <w:right w:val="single" w:sz="4" w:space="0" w:color="auto"/>
            </w:tcBorders>
            <w:vAlign w:val="center"/>
          </w:tcPr>
          <w:p w:rsidR="00402EE7" w:rsidRDefault="00050C11">
            <w:pPr>
              <w:snapToGrid w:val="0"/>
              <w:spacing w:line="240" w:lineRule="atLeast"/>
              <w:rPr>
                <w:rFonts w:ascii="宋体" w:hAnsi="宋体"/>
                <w:bCs/>
                <w:color w:val="000000"/>
                <w:sz w:val="30"/>
                <w:szCs w:val="30"/>
              </w:rPr>
            </w:pPr>
            <w:r>
              <w:rPr>
                <w:rFonts w:ascii="宋体" w:hAnsi="宋体" w:hint="eastAsia"/>
                <w:bCs/>
                <w:color w:val="000000"/>
                <w:sz w:val="30"/>
                <w:szCs w:val="30"/>
              </w:rPr>
              <w:t>其他优惠条件和服务承诺（如有则填写，没有填“无”）</w:t>
            </w:r>
          </w:p>
        </w:tc>
        <w:tc>
          <w:tcPr>
            <w:tcW w:w="5892" w:type="dxa"/>
            <w:tcBorders>
              <w:top w:val="single" w:sz="4" w:space="0" w:color="auto"/>
              <w:left w:val="single" w:sz="4" w:space="0" w:color="auto"/>
              <w:bottom w:val="single" w:sz="4" w:space="0" w:color="auto"/>
              <w:right w:val="single" w:sz="4" w:space="0" w:color="auto"/>
            </w:tcBorders>
            <w:vAlign w:val="center"/>
          </w:tcPr>
          <w:p w:rsidR="00402EE7" w:rsidRDefault="00402EE7">
            <w:pPr>
              <w:snapToGrid w:val="0"/>
              <w:spacing w:line="360" w:lineRule="auto"/>
              <w:rPr>
                <w:rFonts w:ascii="宋体" w:hAnsi="宋体"/>
                <w:bCs/>
                <w:color w:val="000000"/>
                <w:sz w:val="30"/>
                <w:szCs w:val="30"/>
                <w:u w:val="single"/>
              </w:rPr>
            </w:pPr>
          </w:p>
        </w:tc>
      </w:tr>
      <w:tr w:rsidR="00402EE7">
        <w:trPr>
          <w:cantSplit/>
          <w:trHeight w:val="2747"/>
        </w:trPr>
        <w:tc>
          <w:tcPr>
            <w:tcW w:w="8727" w:type="dxa"/>
            <w:gridSpan w:val="2"/>
            <w:tcBorders>
              <w:top w:val="single" w:sz="4" w:space="0" w:color="auto"/>
              <w:left w:val="single" w:sz="4" w:space="0" w:color="auto"/>
              <w:bottom w:val="single" w:sz="4" w:space="0" w:color="auto"/>
              <w:right w:val="single" w:sz="4" w:space="0" w:color="auto"/>
            </w:tcBorders>
          </w:tcPr>
          <w:p w:rsidR="00402EE7" w:rsidRDefault="00050C11">
            <w:pPr>
              <w:snapToGrid w:val="0"/>
              <w:spacing w:line="240" w:lineRule="atLeast"/>
              <w:rPr>
                <w:rFonts w:ascii="宋体" w:hAnsi="宋体"/>
                <w:bCs/>
                <w:color w:val="000000"/>
                <w:sz w:val="30"/>
                <w:szCs w:val="30"/>
              </w:rPr>
            </w:pPr>
            <w:r>
              <w:rPr>
                <w:rFonts w:ascii="宋体" w:hAnsi="宋体" w:hint="eastAsia"/>
                <w:bCs/>
                <w:color w:val="000000"/>
                <w:sz w:val="30"/>
                <w:szCs w:val="30"/>
              </w:rPr>
              <w:t>其他说明：</w:t>
            </w:r>
          </w:p>
        </w:tc>
      </w:tr>
      <w:bookmarkEnd w:id="5"/>
    </w:tbl>
    <w:p w:rsidR="00402EE7" w:rsidRDefault="00402EE7">
      <w:pPr>
        <w:snapToGrid w:val="0"/>
        <w:spacing w:line="240" w:lineRule="atLeast"/>
        <w:rPr>
          <w:rFonts w:ascii="宋体" w:hAnsi="宋体"/>
          <w:color w:val="000000"/>
          <w:sz w:val="30"/>
          <w:szCs w:val="30"/>
        </w:rPr>
      </w:pPr>
    </w:p>
    <w:p w:rsidR="00402EE7" w:rsidRDefault="00050C11">
      <w:pPr>
        <w:snapToGrid w:val="0"/>
        <w:spacing w:line="240" w:lineRule="atLeast"/>
        <w:ind w:right="450"/>
        <w:jc w:val="right"/>
        <w:rPr>
          <w:rFonts w:ascii="宋体" w:hAnsi="宋体"/>
          <w:color w:val="000000"/>
          <w:sz w:val="30"/>
          <w:szCs w:val="30"/>
        </w:rPr>
      </w:pPr>
      <w:r>
        <w:rPr>
          <w:rFonts w:ascii="宋体" w:hAnsi="宋体" w:hint="eastAsia"/>
          <w:color w:val="000000"/>
          <w:sz w:val="30"/>
          <w:szCs w:val="30"/>
        </w:rPr>
        <w:t>投标单位（盖章）：</w:t>
      </w:r>
    </w:p>
    <w:p w:rsidR="00402EE7" w:rsidRDefault="00050C11">
      <w:pPr>
        <w:snapToGrid w:val="0"/>
        <w:spacing w:line="240" w:lineRule="atLeast"/>
        <w:ind w:right="300"/>
        <w:jc w:val="right"/>
        <w:rPr>
          <w:rFonts w:ascii="宋体" w:hAnsi="宋体"/>
          <w:color w:val="000000"/>
          <w:sz w:val="30"/>
          <w:szCs w:val="30"/>
        </w:rPr>
      </w:pPr>
      <w:r>
        <w:rPr>
          <w:rFonts w:ascii="宋体" w:hAnsi="宋体" w:hint="eastAsia"/>
          <w:color w:val="000000"/>
          <w:sz w:val="30"/>
          <w:szCs w:val="30"/>
        </w:rPr>
        <w:t xml:space="preserve">                </w:t>
      </w:r>
    </w:p>
    <w:p w:rsidR="00402EE7" w:rsidRDefault="00050C11">
      <w:pPr>
        <w:snapToGrid w:val="0"/>
        <w:spacing w:line="240" w:lineRule="atLeast"/>
        <w:ind w:right="600"/>
        <w:jc w:val="right"/>
        <w:rPr>
          <w:rFonts w:ascii="宋体" w:hAnsi="宋体"/>
          <w:color w:val="000000"/>
          <w:sz w:val="30"/>
          <w:szCs w:val="30"/>
        </w:rPr>
      </w:pPr>
      <w:r>
        <w:rPr>
          <w:rFonts w:ascii="宋体" w:hAnsi="宋体" w:hint="eastAsia"/>
          <w:color w:val="000000"/>
          <w:sz w:val="30"/>
          <w:szCs w:val="30"/>
        </w:rPr>
        <w:t>法人代表人签字：</w:t>
      </w:r>
    </w:p>
    <w:p w:rsidR="00402EE7" w:rsidRDefault="00050C11">
      <w:pPr>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w:t>
      </w:r>
    </w:p>
    <w:p w:rsidR="00402EE7" w:rsidRDefault="00050C11">
      <w:pPr>
        <w:wordWrap w:val="0"/>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年  月  日</w:t>
      </w:r>
    </w:p>
    <w:sectPr w:rsidR="00402EE7" w:rsidSect="001B72A9">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0AA" w:rsidRDefault="00E720AA" w:rsidP="00180A22">
      <w:r>
        <w:separator/>
      </w:r>
    </w:p>
  </w:endnote>
  <w:endnote w:type="continuationSeparator" w:id="0">
    <w:p w:rsidR="00E720AA" w:rsidRDefault="00E720AA" w:rsidP="00180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0AA" w:rsidRDefault="00E720AA" w:rsidP="00180A22">
      <w:r>
        <w:separator/>
      </w:r>
    </w:p>
  </w:footnote>
  <w:footnote w:type="continuationSeparator" w:id="0">
    <w:p w:rsidR="00E720AA" w:rsidRDefault="00E720AA" w:rsidP="00180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left" w:pos="432"/>
        </w:tabs>
        <w:ind w:left="432" w:hanging="432"/>
      </w:pPr>
    </w:lvl>
    <w:lvl w:ilvl="1">
      <w:start w:val="1"/>
      <w:numFmt w:val="none"/>
      <w:lvlText w:val=" "/>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05052"/>
    <w:rsid w:val="00006B5E"/>
    <w:rsid w:val="0002028F"/>
    <w:rsid w:val="00042C9E"/>
    <w:rsid w:val="00050C11"/>
    <w:rsid w:val="00070B43"/>
    <w:rsid w:val="00092AAE"/>
    <w:rsid w:val="0009305B"/>
    <w:rsid w:val="0009572E"/>
    <w:rsid w:val="000A1020"/>
    <w:rsid w:val="000B7952"/>
    <w:rsid w:val="000D0CC4"/>
    <w:rsid w:val="000E15B5"/>
    <w:rsid w:val="000F2C09"/>
    <w:rsid w:val="000F65F8"/>
    <w:rsid w:val="00107A20"/>
    <w:rsid w:val="00107DE5"/>
    <w:rsid w:val="00120CB6"/>
    <w:rsid w:val="00146406"/>
    <w:rsid w:val="00180A22"/>
    <w:rsid w:val="001B72A9"/>
    <w:rsid w:val="001C12B1"/>
    <w:rsid w:val="001C1510"/>
    <w:rsid w:val="001F1558"/>
    <w:rsid w:val="00207AAB"/>
    <w:rsid w:val="00212A25"/>
    <w:rsid w:val="00222DC6"/>
    <w:rsid w:val="00225F30"/>
    <w:rsid w:val="0023168F"/>
    <w:rsid w:val="0024616E"/>
    <w:rsid w:val="00266371"/>
    <w:rsid w:val="00266797"/>
    <w:rsid w:val="00284F40"/>
    <w:rsid w:val="002920CD"/>
    <w:rsid w:val="002939CB"/>
    <w:rsid w:val="002B3745"/>
    <w:rsid w:val="002B57AB"/>
    <w:rsid w:val="002C26DF"/>
    <w:rsid w:val="00344B6E"/>
    <w:rsid w:val="003B7637"/>
    <w:rsid w:val="003F2ECC"/>
    <w:rsid w:val="00402EE7"/>
    <w:rsid w:val="00412623"/>
    <w:rsid w:val="00441B76"/>
    <w:rsid w:val="004555B3"/>
    <w:rsid w:val="004654EA"/>
    <w:rsid w:val="004818E6"/>
    <w:rsid w:val="00483330"/>
    <w:rsid w:val="004B3E6C"/>
    <w:rsid w:val="004C042B"/>
    <w:rsid w:val="004C3AD8"/>
    <w:rsid w:val="004D0DE6"/>
    <w:rsid w:val="004D5CD0"/>
    <w:rsid w:val="004E5489"/>
    <w:rsid w:val="004F148B"/>
    <w:rsid w:val="004F2B50"/>
    <w:rsid w:val="004F72F5"/>
    <w:rsid w:val="0050475D"/>
    <w:rsid w:val="00511403"/>
    <w:rsid w:val="00535E26"/>
    <w:rsid w:val="005601DB"/>
    <w:rsid w:val="00567A7A"/>
    <w:rsid w:val="005778DA"/>
    <w:rsid w:val="005D5880"/>
    <w:rsid w:val="005F49E3"/>
    <w:rsid w:val="00601F2E"/>
    <w:rsid w:val="00612565"/>
    <w:rsid w:val="006220C3"/>
    <w:rsid w:val="006309BF"/>
    <w:rsid w:val="00646BF2"/>
    <w:rsid w:val="00656739"/>
    <w:rsid w:val="00656F41"/>
    <w:rsid w:val="006644F7"/>
    <w:rsid w:val="00667E71"/>
    <w:rsid w:val="0067209B"/>
    <w:rsid w:val="00682C54"/>
    <w:rsid w:val="006A1040"/>
    <w:rsid w:val="006B4FB7"/>
    <w:rsid w:val="006B6D82"/>
    <w:rsid w:val="0070757F"/>
    <w:rsid w:val="00712E32"/>
    <w:rsid w:val="0072691E"/>
    <w:rsid w:val="0074400F"/>
    <w:rsid w:val="00745142"/>
    <w:rsid w:val="007534BC"/>
    <w:rsid w:val="007575E4"/>
    <w:rsid w:val="00774946"/>
    <w:rsid w:val="00795B20"/>
    <w:rsid w:val="007E0FEF"/>
    <w:rsid w:val="007E21D9"/>
    <w:rsid w:val="007F1A2E"/>
    <w:rsid w:val="008066B3"/>
    <w:rsid w:val="0081001A"/>
    <w:rsid w:val="0082175F"/>
    <w:rsid w:val="00822BAB"/>
    <w:rsid w:val="008330EB"/>
    <w:rsid w:val="008440CB"/>
    <w:rsid w:val="00866412"/>
    <w:rsid w:val="00867EE5"/>
    <w:rsid w:val="0088263D"/>
    <w:rsid w:val="008A046C"/>
    <w:rsid w:val="008A5511"/>
    <w:rsid w:val="008E601B"/>
    <w:rsid w:val="008E7F97"/>
    <w:rsid w:val="008F3854"/>
    <w:rsid w:val="008F41C3"/>
    <w:rsid w:val="008F41F6"/>
    <w:rsid w:val="00912A2E"/>
    <w:rsid w:val="00912C97"/>
    <w:rsid w:val="0091379C"/>
    <w:rsid w:val="00944CF0"/>
    <w:rsid w:val="0097266F"/>
    <w:rsid w:val="00976D97"/>
    <w:rsid w:val="0097756A"/>
    <w:rsid w:val="00994F74"/>
    <w:rsid w:val="009A3018"/>
    <w:rsid w:val="009C6801"/>
    <w:rsid w:val="009D5A6E"/>
    <w:rsid w:val="009E7106"/>
    <w:rsid w:val="009F1B38"/>
    <w:rsid w:val="00A063CF"/>
    <w:rsid w:val="00A13FE9"/>
    <w:rsid w:val="00A338A9"/>
    <w:rsid w:val="00A677E8"/>
    <w:rsid w:val="00AC33CE"/>
    <w:rsid w:val="00AD656A"/>
    <w:rsid w:val="00AE61BD"/>
    <w:rsid w:val="00B20237"/>
    <w:rsid w:val="00B2354D"/>
    <w:rsid w:val="00B47F78"/>
    <w:rsid w:val="00B60C4C"/>
    <w:rsid w:val="00B61B4C"/>
    <w:rsid w:val="00B877C6"/>
    <w:rsid w:val="00B90A53"/>
    <w:rsid w:val="00BA3433"/>
    <w:rsid w:val="00BE4F04"/>
    <w:rsid w:val="00C05F7B"/>
    <w:rsid w:val="00C658F9"/>
    <w:rsid w:val="00C8030F"/>
    <w:rsid w:val="00C81F34"/>
    <w:rsid w:val="00C901A1"/>
    <w:rsid w:val="00C92050"/>
    <w:rsid w:val="00CA6804"/>
    <w:rsid w:val="00CB501E"/>
    <w:rsid w:val="00CB68FA"/>
    <w:rsid w:val="00CC491B"/>
    <w:rsid w:val="00CD1231"/>
    <w:rsid w:val="00CD5086"/>
    <w:rsid w:val="00CE37FD"/>
    <w:rsid w:val="00D055FF"/>
    <w:rsid w:val="00D144B8"/>
    <w:rsid w:val="00D44ECE"/>
    <w:rsid w:val="00D475A6"/>
    <w:rsid w:val="00D82839"/>
    <w:rsid w:val="00DA7348"/>
    <w:rsid w:val="00DB0494"/>
    <w:rsid w:val="00DB231F"/>
    <w:rsid w:val="00DC0F1A"/>
    <w:rsid w:val="00DC209A"/>
    <w:rsid w:val="00E02DF2"/>
    <w:rsid w:val="00E12126"/>
    <w:rsid w:val="00E23F4A"/>
    <w:rsid w:val="00E33079"/>
    <w:rsid w:val="00E33AE0"/>
    <w:rsid w:val="00E343CE"/>
    <w:rsid w:val="00E6099A"/>
    <w:rsid w:val="00E720AA"/>
    <w:rsid w:val="00E93A05"/>
    <w:rsid w:val="00EC7EB5"/>
    <w:rsid w:val="00ED61E7"/>
    <w:rsid w:val="00EE2A01"/>
    <w:rsid w:val="00EF1470"/>
    <w:rsid w:val="00F0055C"/>
    <w:rsid w:val="00F05052"/>
    <w:rsid w:val="00F16168"/>
    <w:rsid w:val="00F17DAF"/>
    <w:rsid w:val="00F268A0"/>
    <w:rsid w:val="00F53291"/>
    <w:rsid w:val="00F86AFA"/>
    <w:rsid w:val="00FB3103"/>
    <w:rsid w:val="00FE6DBF"/>
    <w:rsid w:val="1F7B7177"/>
    <w:rsid w:val="22F60D4C"/>
    <w:rsid w:val="30C565C2"/>
    <w:rsid w:val="35383207"/>
    <w:rsid w:val="38DF553A"/>
    <w:rsid w:val="401608F1"/>
    <w:rsid w:val="466A4EF2"/>
    <w:rsid w:val="470B55F4"/>
    <w:rsid w:val="4C09339E"/>
    <w:rsid w:val="61E83B7B"/>
    <w:rsid w:val="71277876"/>
    <w:rsid w:val="7F184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Body Text 3"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A9"/>
    <w:pPr>
      <w:widowControl w:val="0"/>
      <w:jc w:val="both"/>
    </w:pPr>
    <w:rPr>
      <w:kern w:val="2"/>
      <w:sz w:val="21"/>
      <w:szCs w:val="24"/>
    </w:rPr>
  </w:style>
  <w:style w:type="paragraph" w:styleId="1">
    <w:name w:val="heading 1"/>
    <w:basedOn w:val="a"/>
    <w:next w:val="a"/>
    <w:link w:val="1Char"/>
    <w:qFormat/>
    <w:rsid w:val="001B72A9"/>
    <w:pPr>
      <w:keepNext/>
      <w:widowControl/>
      <w:numPr>
        <w:numId w:val="1"/>
      </w:numPr>
      <w:jc w:val="center"/>
      <w:outlineLvl w:val="0"/>
    </w:pPr>
    <w:rPr>
      <w:rFonts w:ascii="黑体" w:eastAsia="黑体" w:hAnsi="宋体" w:cs="宋体"/>
      <w:sz w:val="52"/>
    </w:rPr>
  </w:style>
  <w:style w:type="paragraph" w:styleId="2">
    <w:name w:val="heading 2"/>
    <w:basedOn w:val="a"/>
    <w:next w:val="a"/>
    <w:qFormat/>
    <w:rsid w:val="001B72A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1B72A9"/>
    <w:pPr>
      <w:spacing w:after="120"/>
    </w:pPr>
    <w:rPr>
      <w:sz w:val="16"/>
      <w:szCs w:val="16"/>
    </w:rPr>
  </w:style>
  <w:style w:type="paragraph" w:styleId="a3">
    <w:name w:val="Body Text Indent"/>
    <w:basedOn w:val="a"/>
    <w:link w:val="Char"/>
    <w:qFormat/>
    <w:rsid w:val="001B72A9"/>
    <w:pPr>
      <w:ind w:firstLine="660"/>
    </w:pPr>
    <w:rPr>
      <w:rFonts w:ascii="宋体" w:hAnsi="宋体"/>
      <w:color w:val="000000"/>
      <w:sz w:val="24"/>
      <w:szCs w:val="20"/>
    </w:rPr>
  </w:style>
  <w:style w:type="paragraph" w:styleId="a4">
    <w:name w:val="Plain Text"/>
    <w:basedOn w:val="a"/>
    <w:qFormat/>
    <w:rsid w:val="001B72A9"/>
    <w:rPr>
      <w:rFonts w:ascii="宋体" w:hAnsi="Courier New" w:cs="Courier New"/>
      <w:szCs w:val="21"/>
    </w:rPr>
  </w:style>
  <w:style w:type="paragraph" w:styleId="a5">
    <w:name w:val="Date"/>
    <w:basedOn w:val="a"/>
    <w:next w:val="a"/>
    <w:link w:val="Char0"/>
    <w:qFormat/>
    <w:rsid w:val="001B72A9"/>
    <w:rPr>
      <w:rFonts w:ascii="宋体" w:hAnsi="宋体"/>
      <w:b/>
      <w:sz w:val="28"/>
      <w:szCs w:val="20"/>
    </w:rPr>
  </w:style>
  <w:style w:type="paragraph" w:styleId="a6">
    <w:name w:val="Balloon Text"/>
    <w:basedOn w:val="a"/>
    <w:semiHidden/>
    <w:qFormat/>
    <w:rsid w:val="001B72A9"/>
    <w:rPr>
      <w:sz w:val="18"/>
      <w:szCs w:val="18"/>
    </w:rPr>
  </w:style>
  <w:style w:type="paragraph" w:styleId="a7">
    <w:name w:val="footer"/>
    <w:basedOn w:val="a"/>
    <w:link w:val="Char1"/>
    <w:qFormat/>
    <w:rsid w:val="001B72A9"/>
    <w:pPr>
      <w:tabs>
        <w:tab w:val="center" w:pos="4153"/>
        <w:tab w:val="right" w:pos="8306"/>
      </w:tabs>
      <w:snapToGrid w:val="0"/>
      <w:jc w:val="left"/>
    </w:pPr>
    <w:rPr>
      <w:sz w:val="18"/>
      <w:szCs w:val="18"/>
    </w:rPr>
  </w:style>
  <w:style w:type="paragraph" w:styleId="a8">
    <w:name w:val="header"/>
    <w:basedOn w:val="a"/>
    <w:link w:val="Char2"/>
    <w:qFormat/>
    <w:rsid w:val="001B72A9"/>
    <w:pPr>
      <w:pBdr>
        <w:bottom w:val="single" w:sz="6" w:space="1" w:color="auto"/>
      </w:pBdr>
      <w:tabs>
        <w:tab w:val="center" w:pos="4153"/>
        <w:tab w:val="right" w:pos="8306"/>
      </w:tabs>
      <w:snapToGrid w:val="0"/>
      <w:jc w:val="center"/>
    </w:pPr>
    <w:rPr>
      <w:sz w:val="18"/>
      <w:szCs w:val="18"/>
    </w:rPr>
  </w:style>
  <w:style w:type="character" w:styleId="a9">
    <w:name w:val="Strong"/>
    <w:basedOn w:val="a0"/>
    <w:qFormat/>
    <w:rsid w:val="001B72A9"/>
    <w:rPr>
      <w:b/>
    </w:rPr>
  </w:style>
  <w:style w:type="table" w:styleId="aa">
    <w:name w:val="Table Grid"/>
    <w:basedOn w:val="a1"/>
    <w:qFormat/>
    <w:rsid w:val="001B72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1B72A9"/>
    <w:rPr>
      <w:rFonts w:ascii="宋体" w:eastAsia="宋体" w:hAnsi="宋体"/>
      <w:color w:val="000000"/>
      <w:kern w:val="2"/>
      <w:sz w:val="24"/>
      <w:lang w:val="en-US" w:eastAsia="zh-CN" w:bidi="ar-SA"/>
    </w:rPr>
  </w:style>
  <w:style w:type="character" w:customStyle="1" w:styleId="1Char">
    <w:name w:val="标题 1 Char"/>
    <w:basedOn w:val="a0"/>
    <w:link w:val="1"/>
    <w:qFormat/>
    <w:rsid w:val="001B72A9"/>
    <w:rPr>
      <w:rFonts w:ascii="黑体" w:eastAsia="黑体" w:hAnsi="宋体" w:cs="宋体"/>
      <w:kern w:val="2"/>
      <w:sz w:val="52"/>
      <w:szCs w:val="24"/>
      <w:lang w:val="en-US" w:eastAsia="zh-CN" w:bidi="ar-SA"/>
    </w:rPr>
  </w:style>
  <w:style w:type="paragraph" w:customStyle="1" w:styleId="Char3">
    <w:name w:val="Char"/>
    <w:basedOn w:val="a"/>
    <w:qFormat/>
    <w:rsid w:val="001B72A9"/>
    <w:rPr>
      <w:rFonts w:ascii="Tahoma" w:hAnsi="Tahoma"/>
      <w:sz w:val="24"/>
      <w:szCs w:val="20"/>
    </w:rPr>
  </w:style>
  <w:style w:type="paragraph" w:customStyle="1" w:styleId="CharCharCharCharCharCharChar1Char">
    <w:name w:val="Char Char Char Char Char Char Char1 Char"/>
    <w:basedOn w:val="a"/>
    <w:qFormat/>
    <w:rsid w:val="001B72A9"/>
    <w:rPr>
      <w:rFonts w:ascii="Tahoma" w:hAnsi="Tahoma"/>
      <w:sz w:val="24"/>
      <w:szCs w:val="20"/>
    </w:rPr>
  </w:style>
  <w:style w:type="character" w:customStyle="1" w:styleId="Char0">
    <w:name w:val="日期 Char"/>
    <w:basedOn w:val="a0"/>
    <w:link w:val="a5"/>
    <w:qFormat/>
    <w:rsid w:val="001B72A9"/>
    <w:rPr>
      <w:rFonts w:ascii="宋体" w:eastAsia="宋体" w:hAnsi="宋体"/>
      <w:b/>
      <w:kern w:val="2"/>
      <w:sz w:val="28"/>
      <w:lang w:val="en-US" w:eastAsia="zh-CN" w:bidi="ar-SA"/>
    </w:rPr>
  </w:style>
  <w:style w:type="character" w:customStyle="1" w:styleId="Char2">
    <w:name w:val="页眉 Char"/>
    <w:basedOn w:val="a0"/>
    <w:link w:val="a8"/>
    <w:qFormat/>
    <w:rsid w:val="001B72A9"/>
    <w:rPr>
      <w:kern w:val="2"/>
      <w:sz w:val="18"/>
      <w:szCs w:val="18"/>
    </w:rPr>
  </w:style>
  <w:style w:type="character" w:customStyle="1" w:styleId="Char1">
    <w:name w:val="页脚 Char"/>
    <w:basedOn w:val="a0"/>
    <w:link w:val="a7"/>
    <w:qFormat/>
    <w:rsid w:val="001B72A9"/>
    <w:rPr>
      <w:kern w:val="2"/>
      <w:sz w:val="18"/>
      <w:szCs w:val="18"/>
    </w:rPr>
  </w:style>
</w:styles>
</file>

<file path=word/webSettings.xml><?xml version="1.0" encoding="utf-8"?>
<w:webSettings xmlns:r="http://schemas.openxmlformats.org/officeDocument/2006/relationships" xmlns:w="http://schemas.openxmlformats.org/wordprocessingml/2006/main">
  <w:divs>
    <w:div w:id="85738717">
      <w:bodyDiv w:val="1"/>
      <w:marLeft w:val="0"/>
      <w:marRight w:val="0"/>
      <w:marTop w:val="0"/>
      <w:marBottom w:val="0"/>
      <w:divBdr>
        <w:top w:val="none" w:sz="0" w:space="0" w:color="auto"/>
        <w:left w:val="none" w:sz="0" w:space="0" w:color="auto"/>
        <w:bottom w:val="none" w:sz="0" w:space="0" w:color="auto"/>
        <w:right w:val="none" w:sz="0" w:space="0" w:color="auto"/>
      </w:divBdr>
    </w:div>
    <w:div w:id="417948173">
      <w:bodyDiv w:val="1"/>
      <w:marLeft w:val="0"/>
      <w:marRight w:val="0"/>
      <w:marTop w:val="0"/>
      <w:marBottom w:val="0"/>
      <w:divBdr>
        <w:top w:val="none" w:sz="0" w:space="0" w:color="auto"/>
        <w:left w:val="none" w:sz="0" w:space="0" w:color="auto"/>
        <w:bottom w:val="none" w:sz="0" w:space="0" w:color="auto"/>
        <w:right w:val="none" w:sz="0" w:space="0" w:color="auto"/>
      </w:divBdr>
    </w:div>
    <w:div w:id="721102185">
      <w:bodyDiv w:val="1"/>
      <w:marLeft w:val="0"/>
      <w:marRight w:val="0"/>
      <w:marTop w:val="0"/>
      <w:marBottom w:val="0"/>
      <w:divBdr>
        <w:top w:val="none" w:sz="0" w:space="0" w:color="auto"/>
        <w:left w:val="none" w:sz="0" w:space="0" w:color="auto"/>
        <w:bottom w:val="none" w:sz="0" w:space="0" w:color="auto"/>
        <w:right w:val="none" w:sz="0" w:space="0" w:color="auto"/>
      </w:divBdr>
      <w:divsChild>
        <w:div w:id="1908178467">
          <w:marLeft w:val="0"/>
          <w:marRight w:val="0"/>
          <w:marTop w:val="0"/>
          <w:marBottom w:val="0"/>
          <w:divBdr>
            <w:top w:val="none" w:sz="0" w:space="0" w:color="auto"/>
            <w:left w:val="none" w:sz="0" w:space="0" w:color="auto"/>
            <w:bottom w:val="none" w:sz="0" w:space="0" w:color="auto"/>
            <w:right w:val="none" w:sz="0" w:space="0" w:color="auto"/>
          </w:divBdr>
        </w:div>
      </w:divsChild>
    </w:div>
    <w:div w:id="1451125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FC889-3B9E-4F12-9321-60BCB897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594</Words>
  <Characters>3389</Characters>
  <Application>Microsoft Office Word</Application>
  <DocSecurity>0</DocSecurity>
  <Lines>28</Lines>
  <Paragraphs>7</Paragraphs>
  <ScaleCrop>false</ScaleCrop>
  <Company>HFBZ</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合肥市第八中学</dc:title>
  <dc:creator>huchen</dc:creator>
  <cp:lastModifiedBy>Windows 用户</cp:lastModifiedBy>
  <cp:revision>25</cp:revision>
  <cp:lastPrinted>2016-10-20T09:25:00Z</cp:lastPrinted>
  <dcterms:created xsi:type="dcterms:W3CDTF">2018-05-02T01:17:00Z</dcterms:created>
  <dcterms:modified xsi:type="dcterms:W3CDTF">2018-08-13T08:19:00Z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